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54A" w:rsidRPr="0095754A" w:rsidRDefault="0095754A" w:rsidP="0095754A">
      <w:pPr>
        <w:spacing w:after="0"/>
        <w:jc w:val="center"/>
        <w:rPr>
          <w:rFonts w:cstheme="minorHAnsi"/>
          <w:color w:val="000000" w:themeColor="text1"/>
          <w:sz w:val="36"/>
          <w:lang w:val="es-MX"/>
        </w:rPr>
      </w:pPr>
      <w:r w:rsidRPr="0095754A">
        <w:rPr>
          <w:rFonts w:cstheme="minorHAnsi"/>
          <w:color w:val="000000" w:themeColor="text1"/>
          <w:sz w:val="36"/>
          <w:lang w:val="es-MX"/>
        </w:rPr>
        <w:t xml:space="preserve">EL ESTABLECIMIENTO DEL REINO DE CRISTO </w:t>
      </w:r>
    </w:p>
    <w:p w:rsidR="0095754A" w:rsidRDefault="0095754A" w:rsidP="0095754A">
      <w:pPr>
        <w:spacing w:after="0"/>
        <w:jc w:val="center"/>
        <w:rPr>
          <w:rFonts w:cstheme="minorHAnsi"/>
          <w:color w:val="008080"/>
          <w:sz w:val="28"/>
          <w:lang w:val="es-MX"/>
        </w:rPr>
      </w:pPr>
      <w:r w:rsidRPr="0095754A">
        <w:rPr>
          <w:rFonts w:cstheme="minorHAnsi"/>
          <w:color w:val="008080"/>
          <w:sz w:val="28"/>
          <w:lang w:val="es-MX"/>
        </w:rPr>
        <w:t>(Mat 6:33)</w:t>
      </w:r>
    </w:p>
    <w:p w:rsidR="0095754A" w:rsidRDefault="0095754A" w:rsidP="0095754A">
      <w:pPr>
        <w:spacing w:after="0"/>
        <w:jc w:val="center"/>
        <w:rPr>
          <w:rFonts w:cstheme="minorHAnsi"/>
          <w:color w:val="008080"/>
          <w:sz w:val="28"/>
          <w:lang w:val="es-MX"/>
        </w:rPr>
      </w:pPr>
    </w:p>
    <w:p w:rsidR="0095754A" w:rsidRDefault="0095754A" w:rsidP="0095754A">
      <w:pPr>
        <w:spacing w:after="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>INTRODUCCION:</w:t>
      </w:r>
    </w:p>
    <w:p w:rsidR="0095754A" w:rsidRDefault="00DB591E" w:rsidP="0095754A">
      <w:pPr>
        <w:pStyle w:val="ListParagraph"/>
        <w:numPr>
          <w:ilvl w:val="0"/>
          <w:numId w:val="1"/>
        </w:numPr>
        <w:spacing w:after="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>Antes de esta lección debemos saber que reino es usado al menos de cuatro formas.</w:t>
      </w:r>
      <w:bookmarkStart w:id="0" w:name="_GoBack"/>
      <w:bookmarkEnd w:id="0"/>
      <w:r w:rsidR="003372EF">
        <w:rPr>
          <w:rFonts w:cstheme="minorHAnsi"/>
          <w:color w:val="000000" w:themeColor="text1"/>
          <w:sz w:val="28"/>
          <w:lang w:val="es-MX"/>
        </w:rPr>
        <w:t>.</w:t>
      </w:r>
    </w:p>
    <w:p w:rsidR="003372EF" w:rsidRDefault="003372EF" w:rsidP="003372EF">
      <w:pPr>
        <w:pStyle w:val="ListParagraph"/>
        <w:numPr>
          <w:ilvl w:val="1"/>
          <w:numId w:val="1"/>
        </w:numPr>
        <w:spacing w:after="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>El dominio universal de Dios</w:t>
      </w:r>
      <w:r w:rsidR="0007780C">
        <w:rPr>
          <w:rFonts w:cstheme="minorHAnsi"/>
          <w:color w:val="000000" w:themeColor="text1"/>
          <w:sz w:val="28"/>
          <w:lang w:val="es-MX"/>
        </w:rPr>
        <w:t>.</w:t>
      </w:r>
    </w:p>
    <w:p w:rsidR="003372EF" w:rsidRDefault="003372EF" w:rsidP="003372EF">
      <w:pPr>
        <w:pStyle w:val="ListParagraph"/>
        <w:numPr>
          <w:ilvl w:val="1"/>
          <w:numId w:val="1"/>
        </w:numPr>
        <w:spacing w:after="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>La nación de Israel</w:t>
      </w:r>
      <w:r w:rsidR="0007780C">
        <w:rPr>
          <w:rFonts w:cstheme="minorHAnsi"/>
          <w:color w:val="000000" w:themeColor="text1"/>
          <w:sz w:val="28"/>
          <w:lang w:val="es-MX"/>
        </w:rPr>
        <w:t>.</w:t>
      </w:r>
    </w:p>
    <w:p w:rsidR="003372EF" w:rsidRDefault="003372EF" w:rsidP="003372EF">
      <w:pPr>
        <w:pStyle w:val="ListParagraph"/>
        <w:numPr>
          <w:ilvl w:val="1"/>
          <w:numId w:val="1"/>
        </w:numPr>
        <w:spacing w:after="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>Los redimidos en el reino de Cristo</w:t>
      </w:r>
      <w:r w:rsidR="0007780C">
        <w:rPr>
          <w:rFonts w:cstheme="minorHAnsi"/>
          <w:color w:val="000000" w:themeColor="text1"/>
          <w:sz w:val="28"/>
          <w:lang w:val="es-MX"/>
        </w:rPr>
        <w:t>.</w:t>
      </w:r>
    </w:p>
    <w:p w:rsidR="003372EF" w:rsidRDefault="003372EF" w:rsidP="003372EF">
      <w:pPr>
        <w:pStyle w:val="ListParagraph"/>
        <w:numPr>
          <w:ilvl w:val="1"/>
          <w:numId w:val="1"/>
        </w:numPr>
        <w:spacing w:after="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>El reino eterno en el cielo</w:t>
      </w:r>
      <w:r w:rsidR="0007780C">
        <w:rPr>
          <w:rFonts w:cstheme="minorHAnsi"/>
          <w:color w:val="000000" w:themeColor="text1"/>
          <w:sz w:val="28"/>
          <w:lang w:val="es-MX"/>
        </w:rPr>
        <w:t>.</w:t>
      </w:r>
      <w:r>
        <w:rPr>
          <w:rFonts w:cstheme="minorHAnsi"/>
          <w:color w:val="000000" w:themeColor="text1"/>
          <w:sz w:val="28"/>
          <w:lang w:val="es-MX"/>
        </w:rPr>
        <w:t xml:space="preserve"> </w:t>
      </w:r>
    </w:p>
    <w:p w:rsidR="0095754A" w:rsidRDefault="0095754A" w:rsidP="0095754A">
      <w:pPr>
        <w:pStyle w:val="ListParagraph"/>
        <w:numPr>
          <w:ilvl w:val="0"/>
          <w:numId w:val="1"/>
        </w:numPr>
        <w:spacing w:after="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>U</w:t>
      </w:r>
      <w:r w:rsidR="003372EF">
        <w:rPr>
          <w:rFonts w:cstheme="minorHAnsi"/>
          <w:color w:val="000000" w:themeColor="text1"/>
          <w:sz w:val="28"/>
          <w:lang w:val="es-MX"/>
        </w:rPr>
        <w:t>no de esos hace referencia al reino presente, al reino de Cristo, esto indica que el reino esta entre nosotros</w:t>
      </w:r>
      <w:r w:rsidR="0027745F">
        <w:rPr>
          <w:rFonts w:cstheme="minorHAnsi"/>
          <w:color w:val="000000" w:themeColor="text1"/>
          <w:sz w:val="28"/>
          <w:lang w:val="es-MX"/>
        </w:rPr>
        <w:t>.</w:t>
      </w:r>
      <w:r w:rsidR="003372EF">
        <w:rPr>
          <w:rFonts w:cstheme="minorHAnsi"/>
          <w:color w:val="000000" w:themeColor="text1"/>
          <w:sz w:val="28"/>
          <w:lang w:val="es-MX"/>
        </w:rPr>
        <w:t xml:space="preserve"> </w:t>
      </w:r>
    </w:p>
    <w:p w:rsidR="00DE5128" w:rsidRDefault="00DE5128" w:rsidP="00DE5128">
      <w:pPr>
        <w:pStyle w:val="ListParagraph"/>
        <w:numPr>
          <w:ilvl w:val="1"/>
          <w:numId w:val="1"/>
        </w:numPr>
        <w:spacing w:after="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>Esto involucra que este reino tuvo un principio, estudiaremos cuando fue establecido este reino.</w:t>
      </w:r>
    </w:p>
    <w:p w:rsidR="00DE5128" w:rsidRDefault="00DE5128" w:rsidP="00DE5128">
      <w:pPr>
        <w:pStyle w:val="ListParagraph"/>
        <w:numPr>
          <w:ilvl w:val="1"/>
          <w:numId w:val="1"/>
        </w:numPr>
        <w:spacing w:after="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>Estudiosos de la Biblia saben que fue prometido y cumplido el reino.</w:t>
      </w:r>
    </w:p>
    <w:p w:rsidR="00DE5128" w:rsidRDefault="00DE5128" w:rsidP="00DE5128">
      <w:pPr>
        <w:pStyle w:val="ListParagraph"/>
        <w:numPr>
          <w:ilvl w:val="0"/>
          <w:numId w:val="1"/>
        </w:numPr>
        <w:spacing w:after="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>Veremos el momento preciso de su establecimiento.</w:t>
      </w:r>
    </w:p>
    <w:p w:rsidR="00DE5128" w:rsidRDefault="00DE5128" w:rsidP="00DE5128">
      <w:pPr>
        <w:pStyle w:val="ListParagraph"/>
        <w:numPr>
          <w:ilvl w:val="1"/>
          <w:numId w:val="1"/>
        </w:numPr>
        <w:spacing w:after="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 xml:space="preserve">Esto dejaría la doctrina del premilenialismo como falsa. Por decir que el reino de Dios no ha sido establecido aún. Que Cristo fue rechazado para establecer su reino en su </w:t>
      </w:r>
      <w:r w:rsidR="0007780C">
        <w:rPr>
          <w:rFonts w:cstheme="minorHAnsi"/>
          <w:color w:val="000000" w:themeColor="text1"/>
          <w:sz w:val="28"/>
          <w:lang w:val="es-MX"/>
        </w:rPr>
        <w:t>primera venida,</w:t>
      </w:r>
      <w:r>
        <w:rPr>
          <w:rFonts w:cstheme="minorHAnsi"/>
          <w:color w:val="000000" w:themeColor="text1"/>
          <w:sz w:val="28"/>
          <w:lang w:val="es-MX"/>
        </w:rPr>
        <w:t xml:space="preserve"> y que </w:t>
      </w:r>
      <w:r w:rsidR="0007780C">
        <w:rPr>
          <w:rFonts w:cstheme="minorHAnsi"/>
          <w:color w:val="000000" w:themeColor="text1"/>
          <w:sz w:val="28"/>
          <w:lang w:val="es-MX"/>
        </w:rPr>
        <w:t>vendrá por segunda vez a establecerlo</w:t>
      </w:r>
      <w:r>
        <w:rPr>
          <w:rFonts w:cstheme="minorHAnsi"/>
          <w:color w:val="000000" w:themeColor="text1"/>
          <w:sz w:val="28"/>
          <w:lang w:val="es-MX"/>
        </w:rPr>
        <w:t xml:space="preserve"> por mil años</w:t>
      </w:r>
      <w:r w:rsidR="0007780C">
        <w:rPr>
          <w:rFonts w:cstheme="minorHAnsi"/>
          <w:color w:val="000000" w:themeColor="text1"/>
          <w:sz w:val="28"/>
          <w:lang w:val="es-MX"/>
        </w:rPr>
        <w:t>.</w:t>
      </w:r>
    </w:p>
    <w:p w:rsidR="0007780C" w:rsidRDefault="0007780C" w:rsidP="0007780C">
      <w:pPr>
        <w:pStyle w:val="ListParagraph"/>
        <w:numPr>
          <w:ilvl w:val="2"/>
          <w:numId w:val="1"/>
        </w:numPr>
        <w:spacing w:after="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 xml:space="preserve">Son muchas cosas equivocadas en la doctrina mencionada y a eso agreguemos las diferentes formas de un reino fuera del primer siglo. No deseo polemizar en todas ellas </w:t>
      </w:r>
    </w:p>
    <w:p w:rsidR="0007780C" w:rsidRDefault="0007780C" w:rsidP="0007780C">
      <w:pPr>
        <w:pStyle w:val="ListParagraph"/>
        <w:numPr>
          <w:ilvl w:val="2"/>
          <w:numId w:val="1"/>
        </w:numPr>
        <w:spacing w:after="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>Si puedo demostrar que fue establecido en el tiempo de los apóstoles, tumbare cualquier otra doctrina acerca del reino de Cristo (2Cor 10.5)</w:t>
      </w:r>
    </w:p>
    <w:p w:rsidR="0095754A" w:rsidRPr="004E0A26" w:rsidRDefault="0007780C" w:rsidP="002A780E">
      <w:pPr>
        <w:pStyle w:val="ListParagraph"/>
        <w:numPr>
          <w:ilvl w:val="0"/>
          <w:numId w:val="1"/>
        </w:numPr>
        <w:spacing w:after="0"/>
        <w:rPr>
          <w:rFonts w:cstheme="minorHAnsi"/>
          <w:color w:val="000000" w:themeColor="text1"/>
          <w:sz w:val="28"/>
          <w:lang w:val="es-MX"/>
        </w:rPr>
      </w:pPr>
      <w:r w:rsidRPr="004E0A26">
        <w:rPr>
          <w:rFonts w:cstheme="minorHAnsi"/>
          <w:color w:val="000000" w:themeColor="text1"/>
          <w:sz w:val="28"/>
          <w:lang w:val="es-MX"/>
        </w:rPr>
        <w:t xml:space="preserve">Antes de mostrar el tiempo del establecimiento, </w:t>
      </w:r>
      <w:r w:rsidR="004E0A26" w:rsidRPr="004E0A26">
        <w:rPr>
          <w:rFonts w:cstheme="minorHAnsi"/>
          <w:color w:val="000000" w:themeColor="text1"/>
          <w:sz w:val="28"/>
          <w:lang w:val="es-MX"/>
        </w:rPr>
        <w:t>quisiera plasmar en sus mentes lo que la Biblia enseña acerca de la casa de Dios y la iglesia de Dios. La Biblia enseña que esos dos grupos de personas son el mismo.</w:t>
      </w:r>
    </w:p>
    <w:p w:rsidR="0095754A" w:rsidRDefault="0095754A" w:rsidP="0095754A">
      <w:pPr>
        <w:spacing w:after="0"/>
        <w:rPr>
          <w:rFonts w:cstheme="minorHAnsi"/>
          <w:color w:val="000000" w:themeColor="text1"/>
          <w:sz w:val="28"/>
          <w:lang w:val="es-MX"/>
        </w:rPr>
      </w:pPr>
    </w:p>
    <w:p w:rsidR="0095754A" w:rsidRDefault="004E0A26" w:rsidP="0095754A">
      <w:pPr>
        <w:pStyle w:val="ListParagraph"/>
        <w:numPr>
          <w:ilvl w:val="0"/>
          <w:numId w:val="2"/>
        </w:numPr>
        <w:spacing w:after="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>EL REINO, LA IGLESIA Y LA CASA DE DIOS ES LO MISMO</w:t>
      </w:r>
    </w:p>
    <w:p w:rsidR="0095754A" w:rsidRDefault="0095754A" w:rsidP="00D9462A">
      <w:pPr>
        <w:pStyle w:val="ListParagraph"/>
        <w:spacing w:after="0"/>
        <w:ind w:left="144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>Nota:</w:t>
      </w:r>
      <w:r w:rsidR="004E0A26">
        <w:rPr>
          <w:rFonts w:cstheme="minorHAnsi"/>
          <w:color w:val="000000" w:themeColor="text1"/>
          <w:sz w:val="28"/>
          <w:lang w:val="es-MX"/>
        </w:rPr>
        <w:t xml:space="preserve"> Los hijos de Dios, los salvos, son referidos en diferentes formas.</w:t>
      </w:r>
    </w:p>
    <w:p w:rsidR="004E0A26" w:rsidRDefault="004E0A26" w:rsidP="00D9462A">
      <w:pPr>
        <w:pStyle w:val="ListParagraph"/>
        <w:spacing w:after="0"/>
        <w:ind w:left="144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>Siervos, hijos y hermanos o cristianos.</w:t>
      </w:r>
    </w:p>
    <w:p w:rsidR="0095754A" w:rsidRDefault="0095754A" w:rsidP="00D9462A">
      <w:pPr>
        <w:pStyle w:val="ListParagraph"/>
        <w:spacing w:after="0"/>
        <w:ind w:left="144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>Ejemplo:</w:t>
      </w:r>
    </w:p>
    <w:p w:rsidR="004E0A26" w:rsidRDefault="004E0A26" w:rsidP="00D9462A">
      <w:pPr>
        <w:pStyle w:val="ListParagraph"/>
        <w:spacing w:after="0"/>
        <w:ind w:left="1440"/>
        <w:rPr>
          <w:rFonts w:cstheme="minorHAnsi"/>
          <w:color w:val="000000" w:themeColor="text1"/>
          <w:sz w:val="28"/>
          <w:lang w:val="es-MX"/>
        </w:rPr>
      </w:pPr>
      <w:r w:rsidRPr="00213BDD">
        <w:rPr>
          <w:rFonts w:cstheme="minorHAnsi"/>
          <w:b/>
          <w:color w:val="000000" w:themeColor="text1"/>
          <w:sz w:val="28"/>
          <w:lang w:val="es-MX"/>
        </w:rPr>
        <w:t>Un hombre</w:t>
      </w:r>
      <w:r>
        <w:rPr>
          <w:rFonts w:cstheme="minorHAnsi"/>
          <w:color w:val="000000" w:themeColor="text1"/>
          <w:sz w:val="28"/>
          <w:lang w:val="es-MX"/>
        </w:rPr>
        <w:t xml:space="preserve"> es:</w:t>
      </w:r>
    </w:p>
    <w:p w:rsidR="00213BDD" w:rsidRDefault="004E0A26" w:rsidP="00D9462A">
      <w:pPr>
        <w:pStyle w:val="ListParagraph"/>
        <w:spacing w:after="0"/>
        <w:ind w:left="144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 xml:space="preserve">hijo, esposo, padre, </w:t>
      </w:r>
      <w:r w:rsidR="00213BDD">
        <w:rPr>
          <w:rFonts w:cstheme="minorHAnsi"/>
          <w:color w:val="000000" w:themeColor="text1"/>
          <w:sz w:val="28"/>
          <w:lang w:val="es-MX"/>
        </w:rPr>
        <w:t>proveedor</w:t>
      </w:r>
      <w:r>
        <w:rPr>
          <w:rFonts w:cstheme="minorHAnsi"/>
          <w:color w:val="000000" w:themeColor="text1"/>
          <w:sz w:val="28"/>
          <w:lang w:val="es-MX"/>
        </w:rPr>
        <w:t>,</w:t>
      </w:r>
      <w:r w:rsidR="00213BDD">
        <w:rPr>
          <w:rFonts w:cstheme="minorHAnsi"/>
          <w:color w:val="000000" w:themeColor="text1"/>
          <w:sz w:val="28"/>
          <w:lang w:val="es-MX"/>
        </w:rPr>
        <w:t xml:space="preserve"> entrenador, etc.</w:t>
      </w:r>
    </w:p>
    <w:p w:rsidR="00213BDD" w:rsidRDefault="00213BDD" w:rsidP="00D9462A">
      <w:pPr>
        <w:pStyle w:val="ListParagraph"/>
        <w:spacing w:after="0"/>
        <w:ind w:left="1440"/>
        <w:rPr>
          <w:rFonts w:cstheme="minorHAnsi"/>
          <w:color w:val="000000" w:themeColor="text1"/>
          <w:sz w:val="28"/>
          <w:lang w:val="es-MX"/>
        </w:rPr>
      </w:pPr>
      <w:r w:rsidRPr="00213BDD">
        <w:rPr>
          <w:rFonts w:cstheme="minorHAnsi"/>
          <w:b/>
          <w:color w:val="000000" w:themeColor="text1"/>
          <w:sz w:val="28"/>
          <w:lang w:val="es-MX"/>
        </w:rPr>
        <w:t>Una mujer es</w:t>
      </w:r>
      <w:r>
        <w:rPr>
          <w:rFonts w:cstheme="minorHAnsi"/>
          <w:color w:val="000000" w:themeColor="text1"/>
          <w:sz w:val="28"/>
          <w:lang w:val="es-MX"/>
        </w:rPr>
        <w:t>:</w:t>
      </w:r>
    </w:p>
    <w:p w:rsidR="004E0A26" w:rsidRDefault="00213BDD" w:rsidP="00D9462A">
      <w:pPr>
        <w:pStyle w:val="ListParagraph"/>
        <w:spacing w:after="0"/>
        <w:ind w:left="144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>hija, esposa, madre, ama de casa, secretaria, etc.</w:t>
      </w:r>
      <w:r w:rsidR="004E0A26">
        <w:rPr>
          <w:rFonts w:cstheme="minorHAnsi"/>
          <w:color w:val="000000" w:themeColor="text1"/>
          <w:sz w:val="28"/>
          <w:lang w:val="es-MX"/>
        </w:rPr>
        <w:t xml:space="preserve"> </w:t>
      </w:r>
    </w:p>
    <w:p w:rsidR="00213BDD" w:rsidRDefault="00213BDD" w:rsidP="00D9462A">
      <w:pPr>
        <w:pStyle w:val="ListParagraph"/>
        <w:spacing w:after="0"/>
        <w:ind w:left="1440"/>
        <w:rPr>
          <w:rFonts w:cstheme="minorHAnsi"/>
          <w:color w:val="000000" w:themeColor="text1"/>
          <w:sz w:val="28"/>
          <w:lang w:val="es-MX"/>
        </w:rPr>
      </w:pPr>
      <w:r w:rsidRPr="00213BDD">
        <w:rPr>
          <w:rFonts w:cstheme="minorHAnsi"/>
          <w:b/>
          <w:color w:val="000000" w:themeColor="text1"/>
          <w:sz w:val="28"/>
          <w:lang w:val="es-MX"/>
        </w:rPr>
        <w:t>La gente de Dios</w:t>
      </w:r>
      <w:r>
        <w:rPr>
          <w:rFonts w:cstheme="minorHAnsi"/>
          <w:color w:val="000000" w:themeColor="text1"/>
          <w:sz w:val="28"/>
          <w:lang w:val="es-MX"/>
        </w:rPr>
        <w:t>:</w:t>
      </w:r>
    </w:p>
    <w:p w:rsidR="00213BDD" w:rsidRDefault="00213BDD" w:rsidP="00D9462A">
      <w:pPr>
        <w:pStyle w:val="ListParagraph"/>
        <w:spacing w:after="0"/>
        <w:ind w:left="144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 xml:space="preserve">Reino, iglesia, casa, cuerpo, rebaño, viña, etc.   </w:t>
      </w:r>
    </w:p>
    <w:p w:rsidR="00213BDD" w:rsidRDefault="00213BDD" w:rsidP="00D9462A">
      <w:pPr>
        <w:pStyle w:val="ListParagraph"/>
        <w:spacing w:after="0"/>
        <w:ind w:left="1440"/>
        <w:rPr>
          <w:rFonts w:cstheme="minorHAnsi"/>
          <w:color w:val="000000" w:themeColor="text1"/>
          <w:sz w:val="28"/>
          <w:lang w:val="es-MX"/>
        </w:rPr>
      </w:pPr>
    </w:p>
    <w:p w:rsidR="0095754A" w:rsidRDefault="00D9462A" w:rsidP="00D9462A">
      <w:pPr>
        <w:pStyle w:val="ListParagraph"/>
        <w:numPr>
          <w:ilvl w:val="0"/>
          <w:numId w:val="3"/>
        </w:numPr>
        <w:spacing w:after="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lastRenderedPageBreak/>
        <w:t>La idea que establece este punto</w:t>
      </w:r>
      <w:r w:rsidR="00213BDD">
        <w:rPr>
          <w:rFonts w:cstheme="minorHAnsi"/>
          <w:color w:val="000000" w:themeColor="text1"/>
          <w:sz w:val="28"/>
          <w:lang w:val="es-MX"/>
        </w:rPr>
        <w:t xml:space="preserve"> como factor</w:t>
      </w:r>
    </w:p>
    <w:p w:rsidR="00D9462A" w:rsidRDefault="00D9462A" w:rsidP="00D9462A">
      <w:pPr>
        <w:pStyle w:val="ListParagraph"/>
        <w:numPr>
          <w:ilvl w:val="1"/>
          <w:numId w:val="3"/>
        </w:numPr>
        <w:spacing w:after="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>Los términos, iglesia y reino</w:t>
      </w:r>
      <w:r w:rsidR="00213BDD">
        <w:rPr>
          <w:rFonts w:cstheme="minorHAnsi"/>
          <w:color w:val="000000" w:themeColor="text1"/>
          <w:sz w:val="28"/>
          <w:lang w:val="es-MX"/>
        </w:rPr>
        <w:t xml:space="preserve"> son usados intercambiablemente por el Señor.</w:t>
      </w:r>
    </w:p>
    <w:p w:rsidR="00D9462A" w:rsidRDefault="00213BDD" w:rsidP="00D9462A">
      <w:pPr>
        <w:pStyle w:val="ListParagraph"/>
        <w:numPr>
          <w:ilvl w:val="3"/>
          <w:numId w:val="3"/>
        </w:numPr>
        <w:spacing w:after="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>Su</w:t>
      </w:r>
      <w:r w:rsidR="00D9462A">
        <w:rPr>
          <w:rFonts w:cstheme="minorHAnsi"/>
          <w:color w:val="000000" w:themeColor="text1"/>
          <w:sz w:val="28"/>
          <w:lang w:val="es-MX"/>
        </w:rPr>
        <w:t xml:space="preserve"> promesa</w:t>
      </w:r>
      <w:r>
        <w:rPr>
          <w:rFonts w:cstheme="minorHAnsi"/>
          <w:color w:val="000000" w:themeColor="text1"/>
          <w:sz w:val="28"/>
          <w:lang w:val="es-MX"/>
        </w:rPr>
        <w:t xml:space="preserve"> fue, edificar su iglesia y dar a Pedro las llaves del reino</w:t>
      </w:r>
      <w:r w:rsidR="00FF736C">
        <w:rPr>
          <w:rFonts w:cstheme="minorHAnsi"/>
          <w:color w:val="000000" w:themeColor="text1"/>
          <w:sz w:val="28"/>
          <w:lang w:val="es-MX"/>
        </w:rPr>
        <w:t xml:space="preserve"> (Mat 16.16-20) cuando Pedro usó las llaves del reino el abrió la entrada a la iglesia. (</w:t>
      </w:r>
      <w:proofErr w:type="spellStart"/>
      <w:r w:rsidR="00FF736C">
        <w:rPr>
          <w:rFonts w:cstheme="minorHAnsi"/>
          <w:color w:val="000000" w:themeColor="text1"/>
          <w:sz w:val="28"/>
          <w:lang w:val="es-MX"/>
        </w:rPr>
        <w:t>Hch</w:t>
      </w:r>
      <w:proofErr w:type="spellEnd"/>
      <w:r w:rsidR="00FF736C">
        <w:rPr>
          <w:rFonts w:cstheme="minorHAnsi"/>
          <w:color w:val="000000" w:themeColor="text1"/>
          <w:sz w:val="28"/>
          <w:lang w:val="es-MX"/>
        </w:rPr>
        <w:t xml:space="preserve"> 2.38,47)</w:t>
      </w:r>
    </w:p>
    <w:p w:rsidR="00D9462A" w:rsidRDefault="00D9462A" w:rsidP="00D9462A">
      <w:pPr>
        <w:pStyle w:val="ListParagraph"/>
        <w:numPr>
          <w:ilvl w:val="0"/>
          <w:numId w:val="4"/>
        </w:numPr>
        <w:spacing w:after="0"/>
        <w:rPr>
          <w:rFonts w:cstheme="minorHAnsi"/>
          <w:color w:val="000000" w:themeColor="text1"/>
          <w:sz w:val="28"/>
          <w:lang w:val="es-MX"/>
        </w:rPr>
      </w:pPr>
      <w:r w:rsidRPr="00D9462A">
        <w:rPr>
          <w:rFonts w:cstheme="minorHAnsi"/>
          <w:color w:val="000000" w:themeColor="text1"/>
          <w:sz w:val="28"/>
          <w:lang w:val="es-MX"/>
        </w:rPr>
        <w:t>Si no es lo mismo ¿Cuándo Pedro uso las llaves?</w:t>
      </w:r>
    </w:p>
    <w:p w:rsidR="00A30EBA" w:rsidRDefault="00A30EBA" w:rsidP="004159C5">
      <w:pPr>
        <w:pStyle w:val="ListParagraph"/>
        <w:numPr>
          <w:ilvl w:val="1"/>
          <w:numId w:val="3"/>
        </w:numPr>
        <w:spacing w:after="0"/>
        <w:rPr>
          <w:rFonts w:cstheme="minorHAnsi"/>
          <w:color w:val="000000" w:themeColor="text1"/>
          <w:sz w:val="28"/>
          <w:lang w:val="es-MX"/>
        </w:rPr>
      </w:pPr>
      <w:r w:rsidRPr="009B2AF5">
        <w:rPr>
          <w:rFonts w:cstheme="minorHAnsi"/>
          <w:b/>
          <w:color w:val="000000" w:themeColor="text1"/>
          <w:sz w:val="28"/>
          <w:lang w:val="es-MX"/>
        </w:rPr>
        <w:t>“Atar y desatar”</w:t>
      </w:r>
      <w:r w:rsidRPr="00A30EBA">
        <w:rPr>
          <w:rFonts w:cstheme="minorHAnsi"/>
          <w:color w:val="000000" w:themeColor="text1"/>
          <w:sz w:val="28"/>
          <w:lang w:val="es-MX"/>
        </w:rPr>
        <w:t xml:space="preserve"> es una acción del reino </w:t>
      </w:r>
      <w:r w:rsidR="008E6D05">
        <w:rPr>
          <w:rFonts w:cstheme="minorHAnsi"/>
          <w:color w:val="000000" w:themeColor="text1"/>
          <w:sz w:val="28"/>
          <w:lang w:val="es-MX"/>
        </w:rPr>
        <w:t>(</w:t>
      </w:r>
      <w:r w:rsidRPr="00A30EBA">
        <w:rPr>
          <w:rFonts w:cstheme="minorHAnsi"/>
          <w:color w:val="000000" w:themeColor="text1"/>
          <w:sz w:val="28"/>
          <w:lang w:val="es-MX"/>
        </w:rPr>
        <w:t>Mat 16.19</w:t>
      </w:r>
      <w:r w:rsidR="008E6D05">
        <w:rPr>
          <w:rFonts w:cstheme="minorHAnsi"/>
          <w:color w:val="000000" w:themeColor="text1"/>
          <w:sz w:val="28"/>
          <w:lang w:val="es-MX"/>
        </w:rPr>
        <w:t>)</w:t>
      </w:r>
      <w:r w:rsidRPr="00A30EBA">
        <w:rPr>
          <w:rFonts w:cstheme="minorHAnsi"/>
          <w:color w:val="000000" w:themeColor="text1"/>
          <w:sz w:val="28"/>
          <w:lang w:val="es-MX"/>
        </w:rPr>
        <w:t>. Mismo Jesús, enseñó esta acción en la iglesia</w:t>
      </w:r>
      <w:r w:rsidR="008E6D05">
        <w:rPr>
          <w:rFonts w:cstheme="minorHAnsi"/>
          <w:color w:val="000000" w:themeColor="text1"/>
          <w:sz w:val="28"/>
          <w:lang w:val="es-MX"/>
        </w:rPr>
        <w:t xml:space="preserve"> (</w:t>
      </w:r>
      <w:r>
        <w:rPr>
          <w:rFonts w:cstheme="minorHAnsi"/>
          <w:color w:val="000000" w:themeColor="text1"/>
          <w:sz w:val="28"/>
          <w:lang w:val="es-MX"/>
        </w:rPr>
        <w:t>18.17-18</w:t>
      </w:r>
      <w:r w:rsidR="008E6D05">
        <w:rPr>
          <w:rFonts w:cstheme="minorHAnsi"/>
          <w:color w:val="000000" w:themeColor="text1"/>
          <w:sz w:val="28"/>
          <w:lang w:val="es-MX"/>
        </w:rPr>
        <w:t>)</w:t>
      </w:r>
      <w:r w:rsidR="009B2AF5">
        <w:rPr>
          <w:rFonts w:cstheme="minorHAnsi"/>
          <w:color w:val="000000" w:themeColor="text1"/>
          <w:sz w:val="28"/>
          <w:lang w:val="es-MX"/>
        </w:rPr>
        <w:t xml:space="preserve"> Jesús uso iglesia y reino de forma alternativa. </w:t>
      </w:r>
    </w:p>
    <w:p w:rsidR="008E6D05" w:rsidRDefault="00A30EBA" w:rsidP="004159C5">
      <w:pPr>
        <w:pStyle w:val="ListParagraph"/>
        <w:numPr>
          <w:ilvl w:val="1"/>
          <w:numId w:val="3"/>
        </w:numPr>
        <w:spacing w:after="0"/>
        <w:rPr>
          <w:rFonts w:cstheme="minorHAnsi"/>
          <w:color w:val="000000" w:themeColor="text1"/>
          <w:sz w:val="28"/>
          <w:lang w:val="es-MX"/>
        </w:rPr>
      </w:pPr>
      <w:r w:rsidRPr="009B2AF5">
        <w:rPr>
          <w:rFonts w:cstheme="minorHAnsi"/>
          <w:b/>
          <w:color w:val="000000" w:themeColor="text1"/>
          <w:sz w:val="28"/>
          <w:lang w:val="es-MX"/>
        </w:rPr>
        <w:t>La mesa del Señor</w:t>
      </w:r>
      <w:r>
        <w:rPr>
          <w:rFonts w:cstheme="minorHAnsi"/>
          <w:color w:val="000000" w:themeColor="text1"/>
          <w:sz w:val="28"/>
          <w:lang w:val="es-MX"/>
        </w:rPr>
        <w:t xml:space="preserve"> estaría presente en el reino</w:t>
      </w:r>
      <w:r w:rsidR="008E6D05">
        <w:rPr>
          <w:rFonts w:cstheme="minorHAnsi"/>
          <w:color w:val="000000" w:themeColor="text1"/>
          <w:sz w:val="28"/>
          <w:lang w:val="es-MX"/>
        </w:rPr>
        <w:t xml:space="preserve"> (</w:t>
      </w:r>
      <w:proofErr w:type="spellStart"/>
      <w:r w:rsidR="008E6D05">
        <w:rPr>
          <w:rFonts w:cstheme="minorHAnsi"/>
          <w:color w:val="000000" w:themeColor="text1"/>
          <w:sz w:val="28"/>
          <w:lang w:val="es-MX"/>
        </w:rPr>
        <w:t>Lc</w:t>
      </w:r>
      <w:proofErr w:type="spellEnd"/>
      <w:r w:rsidR="008E6D05">
        <w:rPr>
          <w:rFonts w:cstheme="minorHAnsi"/>
          <w:color w:val="000000" w:themeColor="text1"/>
          <w:sz w:val="28"/>
          <w:lang w:val="es-MX"/>
        </w:rPr>
        <w:t xml:space="preserve"> 22.29-30)</w:t>
      </w:r>
      <w:r>
        <w:rPr>
          <w:rFonts w:cstheme="minorHAnsi"/>
          <w:color w:val="000000" w:themeColor="text1"/>
          <w:sz w:val="28"/>
          <w:lang w:val="es-MX"/>
        </w:rPr>
        <w:t xml:space="preserve">. </w:t>
      </w:r>
      <w:r w:rsidR="008E6D05">
        <w:rPr>
          <w:rFonts w:cstheme="minorHAnsi"/>
          <w:color w:val="000000" w:themeColor="text1"/>
          <w:sz w:val="28"/>
          <w:lang w:val="es-MX"/>
        </w:rPr>
        <w:t xml:space="preserve">Pablo enseñó que se hiciera en la iglesia (1Cor 11.23-30 </w:t>
      </w:r>
      <w:proofErr w:type="spellStart"/>
      <w:r w:rsidR="008E6D05">
        <w:rPr>
          <w:rFonts w:cstheme="minorHAnsi"/>
          <w:color w:val="000000" w:themeColor="text1"/>
          <w:sz w:val="28"/>
          <w:lang w:val="es-MX"/>
        </w:rPr>
        <w:t>cf</w:t>
      </w:r>
      <w:proofErr w:type="spellEnd"/>
      <w:r w:rsidR="008E6D05">
        <w:rPr>
          <w:rFonts w:cstheme="minorHAnsi"/>
          <w:color w:val="000000" w:themeColor="text1"/>
          <w:sz w:val="28"/>
          <w:lang w:val="es-MX"/>
        </w:rPr>
        <w:t xml:space="preserve"> 1.2) </w:t>
      </w:r>
    </w:p>
    <w:p w:rsidR="009B2AF5" w:rsidRDefault="009B2AF5" w:rsidP="009B2AF5">
      <w:pPr>
        <w:pStyle w:val="ListParagraph"/>
        <w:numPr>
          <w:ilvl w:val="2"/>
          <w:numId w:val="3"/>
        </w:numPr>
        <w:spacing w:after="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>Así</w:t>
      </w:r>
      <w:r w:rsidR="008E6D05">
        <w:rPr>
          <w:rFonts w:cstheme="minorHAnsi"/>
          <w:color w:val="000000" w:themeColor="text1"/>
          <w:sz w:val="28"/>
          <w:lang w:val="es-MX"/>
        </w:rPr>
        <w:t xml:space="preserve"> que podemos concluir que: Entonces la iglesia es el reino, o la cena fue ordenada por Pablo en el lugar equivocado.</w:t>
      </w:r>
    </w:p>
    <w:p w:rsidR="00A30EBA" w:rsidRDefault="009B2AF5" w:rsidP="009B2AF5">
      <w:pPr>
        <w:pStyle w:val="ListParagraph"/>
        <w:numPr>
          <w:ilvl w:val="2"/>
          <w:numId w:val="3"/>
        </w:numPr>
        <w:spacing w:after="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 xml:space="preserve"> Esto no tiene ni vuelta de hoja,</w:t>
      </w:r>
      <w:r w:rsidR="00A30EBA" w:rsidRPr="00A30EBA">
        <w:rPr>
          <w:rFonts w:cstheme="minorHAnsi"/>
          <w:color w:val="000000" w:themeColor="text1"/>
          <w:sz w:val="28"/>
          <w:lang w:val="es-MX"/>
        </w:rPr>
        <w:t xml:space="preserve"> </w:t>
      </w:r>
      <w:r>
        <w:rPr>
          <w:rFonts w:cstheme="minorHAnsi"/>
          <w:color w:val="000000" w:themeColor="text1"/>
          <w:sz w:val="28"/>
          <w:lang w:val="es-MX"/>
        </w:rPr>
        <w:t>Pablo no ordeno la cena en el lugar equivocado, sino que reino e iglesia es lo mismo.</w:t>
      </w:r>
      <w:r w:rsidR="00A30EBA" w:rsidRPr="00A30EBA">
        <w:rPr>
          <w:rFonts w:cstheme="minorHAnsi"/>
          <w:color w:val="000000" w:themeColor="text1"/>
          <w:sz w:val="28"/>
          <w:lang w:val="es-MX"/>
        </w:rPr>
        <w:t xml:space="preserve"> </w:t>
      </w:r>
    </w:p>
    <w:p w:rsidR="009B2AF5" w:rsidRPr="009B2AF5" w:rsidRDefault="009B2AF5" w:rsidP="009B2AF5">
      <w:pPr>
        <w:pStyle w:val="ListParagraph"/>
        <w:numPr>
          <w:ilvl w:val="1"/>
          <w:numId w:val="3"/>
        </w:numPr>
        <w:spacing w:after="0"/>
        <w:rPr>
          <w:rFonts w:cstheme="minorHAnsi"/>
          <w:b/>
          <w:color w:val="000000" w:themeColor="text1"/>
          <w:sz w:val="28"/>
          <w:lang w:val="es-MX"/>
        </w:rPr>
      </w:pPr>
      <w:r w:rsidRPr="009B2AF5">
        <w:rPr>
          <w:rFonts w:cstheme="minorHAnsi"/>
          <w:b/>
          <w:color w:val="000000" w:themeColor="text1"/>
          <w:sz w:val="28"/>
          <w:lang w:val="es-MX"/>
        </w:rPr>
        <w:t>Nuevo nacimiento</w:t>
      </w:r>
    </w:p>
    <w:p w:rsidR="009B2AF5" w:rsidRDefault="009B2AF5" w:rsidP="009B2AF5">
      <w:pPr>
        <w:pStyle w:val="ListParagraph"/>
        <w:numPr>
          <w:ilvl w:val="1"/>
          <w:numId w:val="3"/>
        </w:numPr>
        <w:spacing w:after="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>Todos los que están en el reino han nacido de nuevo (</w:t>
      </w:r>
      <w:proofErr w:type="spellStart"/>
      <w:r>
        <w:rPr>
          <w:rFonts w:cstheme="minorHAnsi"/>
          <w:color w:val="000000" w:themeColor="text1"/>
          <w:sz w:val="28"/>
          <w:lang w:val="es-MX"/>
        </w:rPr>
        <w:t>Jn</w:t>
      </w:r>
      <w:proofErr w:type="spellEnd"/>
      <w:r>
        <w:rPr>
          <w:rFonts w:cstheme="minorHAnsi"/>
          <w:color w:val="000000" w:themeColor="text1"/>
          <w:sz w:val="28"/>
          <w:lang w:val="es-MX"/>
        </w:rPr>
        <w:t xml:space="preserve"> 3.3-5)</w:t>
      </w:r>
      <w:r w:rsidR="002D305D">
        <w:rPr>
          <w:rFonts w:cstheme="minorHAnsi"/>
          <w:color w:val="000000" w:themeColor="text1"/>
          <w:sz w:val="28"/>
          <w:lang w:val="es-MX"/>
        </w:rPr>
        <w:t>.</w:t>
      </w:r>
    </w:p>
    <w:p w:rsidR="003372EF" w:rsidRDefault="009B2AF5" w:rsidP="009B2AF5">
      <w:pPr>
        <w:pStyle w:val="ListParagraph"/>
        <w:numPr>
          <w:ilvl w:val="1"/>
          <w:numId w:val="3"/>
        </w:numPr>
        <w:spacing w:after="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>los que están en la iglesia han nacido de nuevo también (1Ped 1.22-25)</w:t>
      </w:r>
      <w:r w:rsidR="002D305D">
        <w:rPr>
          <w:rFonts w:cstheme="minorHAnsi"/>
          <w:color w:val="000000" w:themeColor="text1"/>
          <w:sz w:val="28"/>
          <w:lang w:val="es-MX"/>
        </w:rPr>
        <w:t>.</w:t>
      </w:r>
    </w:p>
    <w:p w:rsidR="009B2AF5" w:rsidRDefault="003372EF" w:rsidP="002D305D">
      <w:pPr>
        <w:pStyle w:val="ListParagraph"/>
        <w:numPr>
          <w:ilvl w:val="1"/>
          <w:numId w:val="3"/>
        </w:numPr>
        <w:spacing w:after="240" w:line="257" w:lineRule="auto"/>
        <w:rPr>
          <w:rFonts w:cstheme="minorHAnsi"/>
          <w:color w:val="000000" w:themeColor="text1"/>
          <w:sz w:val="28"/>
          <w:lang w:val="es-MX"/>
        </w:rPr>
      </w:pPr>
      <w:r w:rsidRPr="003372EF">
        <w:rPr>
          <w:rFonts w:cstheme="minorHAnsi"/>
          <w:b/>
          <w:color w:val="000000" w:themeColor="text1"/>
          <w:sz w:val="28"/>
          <w:lang w:val="es-MX"/>
        </w:rPr>
        <w:t>La iglesia de Dios y la casa</w:t>
      </w:r>
      <w:r>
        <w:rPr>
          <w:rFonts w:cstheme="minorHAnsi"/>
          <w:color w:val="000000" w:themeColor="text1"/>
          <w:sz w:val="28"/>
          <w:lang w:val="es-MX"/>
        </w:rPr>
        <w:t xml:space="preserve"> de Dios</w:t>
      </w:r>
      <w:r w:rsidR="009B2AF5">
        <w:rPr>
          <w:rFonts w:cstheme="minorHAnsi"/>
          <w:color w:val="000000" w:themeColor="text1"/>
          <w:sz w:val="28"/>
          <w:lang w:val="es-MX"/>
        </w:rPr>
        <w:t xml:space="preserve"> </w:t>
      </w:r>
      <w:r>
        <w:rPr>
          <w:rFonts w:cstheme="minorHAnsi"/>
          <w:color w:val="000000" w:themeColor="text1"/>
          <w:sz w:val="28"/>
          <w:lang w:val="es-MX"/>
        </w:rPr>
        <w:t xml:space="preserve">son lo mismo (1Tim 3.15) entonces iglesia, casa y reino de Dios son lo mismo. </w:t>
      </w:r>
    </w:p>
    <w:p w:rsidR="00C05F08" w:rsidRPr="00C05F08" w:rsidRDefault="00C05F08" w:rsidP="002D305D">
      <w:pPr>
        <w:spacing w:after="240" w:line="257" w:lineRule="auto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 xml:space="preserve">Hacemos </w:t>
      </w:r>
      <w:r w:rsidR="00821F2E">
        <w:rPr>
          <w:rFonts w:cstheme="minorHAnsi"/>
          <w:color w:val="000000" w:themeColor="text1"/>
          <w:sz w:val="28"/>
          <w:lang w:val="es-MX"/>
        </w:rPr>
        <w:t>hincapié</w:t>
      </w:r>
      <w:r>
        <w:rPr>
          <w:rFonts w:cstheme="minorHAnsi"/>
          <w:color w:val="000000" w:themeColor="text1"/>
          <w:sz w:val="28"/>
          <w:lang w:val="es-MX"/>
        </w:rPr>
        <w:t>, recalcamos que</w:t>
      </w:r>
      <w:r w:rsidR="00821F2E">
        <w:rPr>
          <w:rFonts w:cstheme="minorHAnsi"/>
          <w:color w:val="000000" w:themeColor="text1"/>
          <w:sz w:val="28"/>
          <w:lang w:val="es-MX"/>
        </w:rPr>
        <w:t>,</w:t>
      </w:r>
      <w:r>
        <w:rPr>
          <w:rFonts w:cstheme="minorHAnsi"/>
          <w:color w:val="000000" w:themeColor="text1"/>
          <w:sz w:val="28"/>
          <w:lang w:val="es-MX"/>
        </w:rPr>
        <w:t xml:space="preserve"> reino, iglesia y casa de Dios es lo mismo</w:t>
      </w:r>
      <w:r w:rsidR="002D305D">
        <w:rPr>
          <w:rFonts w:cstheme="minorHAnsi"/>
          <w:color w:val="000000" w:themeColor="text1"/>
          <w:sz w:val="28"/>
          <w:lang w:val="es-MX"/>
        </w:rPr>
        <w:t>.</w:t>
      </w:r>
      <w:r>
        <w:rPr>
          <w:rFonts w:cstheme="minorHAnsi"/>
          <w:color w:val="000000" w:themeColor="text1"/>
          <w:sz w:val="28"/>
          <w:lang w:val="es-MX"/>
        </w:rPr>
        <w:t xml:space="preserve"> </w:t>
      </w:r>
    </w:p>
    <w:p w:rsidR="00D9462A" w:rsidRDefault="00D9462A" w:rsidP="00A30EBA">
      <w:pPr>
        <w:pStyle w:val="ListParagraph"/>
        <w:numPr>
          <w:ilvl w:val="0"/>
          <w:numId w:val="3"/>
        </w:numPr>
        <w:spacing w:after="0"/>
        <w:rPr>
          <w:rFonts w:cstheme="minorHAnsi"/>
          <w:color w:val="000000" w:themeColor="text1"/>
          <w:sz w:val="28"/>
          <w:lang w:val="es-MX"/>
        </w:rPr>
      </w:pPr>
      <w:r w:rsidRPr="00A30EBA">
        <w:rPr>
          <w:rFonts w:cstheme="minorHAnsi"/>
          <w:color w:val="000000" w:themeColor="text1"/>
          <w:sz w:val="28"/>
          <w:lang w:val="es-MX"/>
        </w:rPr>
        <w:t>Si el reino y la iglesia no son lo mismo</w:t>
      </w:r>
      <w:r w:rsidR="00FF736C">
        <w:rPr>
          <w:rFonts w:cstheme="minorHAnsi"/>
          <w:color w:val="000000" w:themeColor="text1"/>
          <w:sz w:val="28"/>
          <w:lang w:val="es-MX"/>
        </w:rPr>
        <w:t>, entonces deben de tener alguna diferencia con relación a su cabeza.</w:t>
      </w:r>
    </w:p>
    <w:p w:rsidR="001A1B97" w:rsidRDefault="001A1B97" w:rsidP="001A1B97">
      <w:pPr>
        <w:pStyle w:val="ListParagraph"/>
        <w:numPr>
          <w:ilvl w:val="1"/>
          <w:numId w:val="3"/>
        </w:numPr>
        <w:spacing w:after="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>Cristo es el rey del reino (</w:t>
      </w:r>
      <w:proofErr w:type="spellStart"/>
      <w:r>
        <w:rPr>
          <w:rFonts w:cstheme="minorHAnsi"/>
          <w:color w:val="000000" w:themeColor="text1"/>
          <w:sz w:val="28"/>
          <w:lang w:val="es-MX"/>
        </w:rPr>
        <w:t>Hch</w:t>
      </w:r>
      <w:proofErr w:type="spellEnd"/>
      <w:r>
        <w:rPr>
          <w:rFonts w:cstheme="minorHAnsi"/>
          <w:color w:val="000000" w:themeColor="text1"/>
          <w:sz w:val="28"/>
          <w:lang w:val="es-MX"/>
        </w:rPr>
        <w:t xml:space="preserve"> 17.7; </w:t>
      </w:r>
      <w:proofErr w:type="spellStart"/>
      <w:r>
        <w:rPr>
          <w:rFonts w:cstheme="minorHAnsi"/>
          <w:color w:val="000000" w:themeColor="text1"/>
          <w:sz w:val="28"/>
          <w:lang w:val="es-MX"/>
        </w:rPr>
        <w:t>Apo</w:t>
      </w:r>
      <w:proofErr w:type="spellEnd"/>
      <w:r>
        <w:rPr>
          <w:rFonts w:cstheme="minorHAnsi"/>
          <w:color w:val="000000" w:themeColor="text1"/>
          <w:sz w:val="28"/>
          <w:lang w:val="es-MX"/>
        </w:rPr>
        <w:t xml:space="preserve"> 1.5) y es cabeza de la iglesia (</w:t>
      </w:r>
      <w:proofErr w:type="spellStart"/>
      <w:r>
        <w:rPr>
          <w:rFonts w:cstheme="minorHAnsi"/>
          <w:color w:val="000000" w:themeColor="text1"/>
          <w:sz w:val="28"/>
          <w:lang w:val="es-MX"/>
        </w:rPr>
        <w:t>Ef</w:t>
      </w:r>
      <w:proofErr w:type="spellEnd"/>
      <w:r>
        <w:rPr>
          <w:rFonts w:cstheme="minorHAnsi"/>
          <w:color w:val="000000" w:themeColor="text1"/>
          <w:sz w:val="28"/>
          <w:lang w:val="es-MX"/>
        </w:rPr>
        <w:t xml:space="preserve"> 1.22,23)</w:t>
      </w:r>
    </w:p>
    <w:p w:rsidR="005A7953" w:rsidRDefault="001A1B97" w:rsidP="001A1B97">
      <w:pPr>
        <w:pStyle w:val="ListParagraph"/>
        <w:numPr>
          <w:ilvl w:val="1"/>
          <w:numId w:val="3"/>
        </w:numPr>
        <w:spacing w:after="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>El N. t. contiene las leyes para la iglesia, dándonos todas las cosas que pertenecen a la vida y la piedad</w:t>
      </w:r>
      <w:r w:rsidR="005A7953">
        <w:rPr>
          <w:rFonts w:cstheme="minorHAnsi"/>
          <w:color w:val="000000" w:themeColor="text1"/>
          <w:sz w:val="28"/>
          <w:lang w:val="es-MX"/>
        </w:rPr>
        <w:t>, si el reino tiene alguna ley diferente entonces no pertenecen a la vida y a la piedad.</w:t>
      </w:r>
    </w:p>
    <w:p w:rsidR="005A7953" w:rsidRDefault="005A7953" w:rsidP="001A1B97">
      <w:pPr>
        <w:pStyle w:val="ListParagraph"/>
        <w:numPr>
          <w:ilvl w:val="1"/>
          <w:numId w:val="3"/>
        </w:numPr>
        <w:spacing w:after="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>El nacer de nuevo pertenece a las dos formas.</w:t>
      </w:r>
    </w:p>
    <w:p w:rsidR="001A1B97" w:rsidRPr="00A30EBA" w:rsidRDefault="005A7953" w:rsidP="001A1B97">
      <w:pPr>
        <w:pStyle w:val="ListParagraph"/>
        <w:numPr>
          <w:ilvl w:val="1"/>
          <w:numId w:val="3"/>
        </w:numPr>
        <w:spacing w:after="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>El territorio para la iglesia es el mismo para el reino, es decir</w:t>
      </w:r>
      <w:r w:rsidR="002D305D">
        <w:rPr>
          <w:rFonts w:cstheme="minorHAnsi"/>
          <w:color w:val="000000" w:themeColor="text1"/>
          <w:sz w:val="28"/>
          <w:lang w:val="es-MX"/>
        </w:rPr>
        <w:t>,</w:t>
      </w:r>
      <w:r>
        <w:rPr>
          <w:rFonts w:cstheme="minorHAnsi"/>
          <w:color w:val="000000" w:themeColor="text1"/>
          <w:sz w:val="28"/>
          <w:lang w:val="es-MX"/>
        </w:rPr>
        <w:t xml:space="preserve"> el corazón de cada uno (Hb 8.10; Col 3.15    </w:t>
      </w:r>
    </w:p>
    <w:p w:rsidR="00D9462A" w:rsidRDefault="005A7953" w:rsidP="005A7953">
      <w:pPr>
        <w:pStyle w:val="ListParagraph"/>
        <w:spacing w:after="0"/>
        <w:ind w:left="144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>Nota: No hay diferencia entre uno y otra.</w:t>
      </w:r>
    </w:p>
    <w:p w:rsidR="005A7953" w:rsidRPr="00D9462A" w:rsidRDefault="005A7953" w:rsidP="005A7953">
      <w:pPr>
        <w:pStyle w:val="ListParagraph"/>
        <w:spacing w:after="0"/>
        <w:ind w:left="1440"/>
        <w:rPr>
          <w:rFonts w:cstheme="minorHAnsi"/>
          <w:color w:val="000000" w:themeColor="text1"/>
          <w:sz w:val="28"/>
          <w:lang w:val="es-MX"/>
        </w:rPr>
      </w:pPr>
    </w:p>
    <w:p w:rsidR="0095754A" w:rsidRDefault="0095754A" w:rsidP="0095754A">
      <w:pPr>
        <w:pStyle w:val="ListParagraph"/>
        <w:numPr>
          <w:ilvl w:val="0"/>
          <w:numId w:val="2"/>
        </w:numPr>
        <w:spacing w:after="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>EL TIEMPO DEL ESTABLECIMIENTO DE ESTE REINO</w:t>
      </w:r>
    </w:p>
    <w:p w:rsidR="00821F2E" w:rsidRDefault="00821F2E" w:rsidP="00821F2E">
      <w:pPr>
        <w:pStyle w:val="ListParagraph"/>
        <w:numPr>
          <w:ilvl w:val="0"/>
          <w:numId w:val="5"/>
        </w:numPr>
        <w:spacing w:after="0"/>
        <w:rPr>
          <w:rFonts w:cstheme="minorHAnsi"/>
          <w:color w:val="000000" w:themeColor="text1"/>
          <w:sz w:val="28"/>
          <w:lang w:val="es-MX"/>
        </w:rPr>
      </w:pPr>
      <w:r w:rsidRPr="00821F2E">
        <w:rPr>
          <w:rFonts w:cstheme="minorHAnsi"/>
          <w:color w:val="000000" w:themeColor="text1"/>
          <w:sz w:val="28"/>
          <w:lang w:val="es-MX"/>
        </w:rPr>
        <w:t xml:space="preserve">El reino mencionado </w:t>
      </w:r>
      <w:r>
        <w:rPr>
          <w:rFonts w:cstheme="minorHAnsi"/>
          <w:color w:val="000000" w:themeColor="text1"/>
          <w:sz w:val="28"/>
          <w:lang w:val="es-MX"/>
        </w:rPr>
        <w:t>para ser en el futuro</w:t>
      </w:r>
      <w:r w:rsidR="001D6605">
        <w:rPr>
          <w:rFonts w:cstheme="minorHAnsi"/>
          <w:color w:val="000000" w:themeColor="text1"/>
          <w:sz w:val="28"/>
          <w:lang w:val="es-MX"/>
        </w:rPr>
        <w:t>.</w:t>
      </w:r>
    </w:p>
    <w:p w:rsidR="002D305D" w:rsidRDefault="001D6605" w:rsidP="001D6605">
      <w:pPr>
        <w:pStyle w:val="ListParagraph"/>
        <w:numPr>
          <w:ilvl w:val="1"/>
          <w:numId w:val="5"/>
        </w:numPr>
        <w:spacing w:after="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>Isaías habló de que la casa de Jehová seria establecida en Jerusalén (Isa 2.1-4)</w:t>
      </w:r>
      <w:r w:rsidR="002D305D">
        <w:rPr>
          <w:rFonts w:cstheme="minorHAnsi"/>
          <w:color w:val="000000" w:themeColor="text1"/>
          <w:sz w:val="28"/>
          <w:lang w:val="es-MX"/>
        </w:rPr>
        <w:t>.</w:t>
      </w:r>
    </w:p>
    <w:p w:rsidR="008361E3" w:rsidRDefault="002D305D" w:rsidP="00A837AF">
      <w:pPr>
        <w:pStyle w:val="ListParagraph"/>
        <w:numPr>
          <w:ilvl w:val="2"/>
          <w:numId w:val="5"/>
        </w:numPr>
        <w:spacing w:after="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lastRenderedPageBreak/>
        <w:t>Y</w:t>
      </w:r>
      <w:r w:rsidR="001D6605">
        <w:rPr>
          <w:rFonts w:cstheme="minorHAnsi"/>
          <w:color w:val="000000" w:themeColor="text1"/>
          <w:sz w:val="28"/>
          <w:lang w:val="es-MX"/>
        </w:rPr>
        <w:t xml:space="preserve"> más tarde habló de 4 cosas que </w:t>
      </w:r>
      <w:r w:rsidR="008361E3">
        <w:rPr>
          <w:rFonts w:cstheme="minorHAnsi"/>
          <w:color w:val="000000" w:themeColor="text1"/>
          <w:sz w:val="28"/>
          <w:lang w:val="es-MX"/>
        </w:rPr>
        <w:t>ocurrirían</w:t>
      </w:r>
      <w:r w:rsidR="001D6605">
        <w:rPr>
          <w:rFonts w:cstheme="minorHAnsi"/>
          <w:color w:val="000000" w:themeColor="text1"/>
          <w:sz w:val="28"/>
          <w:lang w:val="es-MX"/>
        </w:rPr>
        <w:t xml:space="preserve"> ese día</w:t>
      </w:r>
      <w:r w:rsidRPr="002D305D">
        <w:rPr>
          <w:rFonts w:cstheme="minorHAnsi"/>
          <w:color w:val="000000" w:themeColor="text1"/>
          <w:sz w:val="28"/>
          <w:lang w:val="es-MX"/>
        </w:rPr>
        <w:t xml:space="preserve"> </w:t>
      </w:r>
      <w:r>
        <w:rPr>
          <w:rFonts w:cstheme="minorHAnsi"/>
          <w:color w:val="000000" w:themeColor="text1"/>
          <w:sz w:val="28"/>
          <w:lang w:val="es-MX"/>
        </w:rPr>
        <w:t>(Isa 66.5-8).</w:t>
      </w:r>
    </w:p>
    <w:p w:rsidR="008361E3" w:rsidRDefault="008361E3" w:rsidP="00A837AF">
      <w:pPr>
        <w:pStyle w:val="ListParagraph"/>
        <w:numPr>
          <w:ilvl w:val="3"/>
          <w:numId w:val="5"/>
        </w:numPr>
        <w:spacing w:after="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>Voz de ruido en la ciudad</w:t>
      </w:r>
      <w:r w:rsidR="002D305D">
        <w:rPr>
          <w:rFonts w:cstheme="minorHAnsi"/>
          <w:color w:val="000000" w:themeColor="text1"/>
          <w:sz w:val="28"/>
          <w:lang w:val="es-MX"/>
        </w:rPr>
        <w:t>.</w:t>
      </w:r>
    </w:p>
    <w:p w:rsidR="008361E3" w:rsidRDefault="008361E3" w:rsidP="00A837AF">
      <w:pPr>
        <w:pStyle w:val="ListParagraph"/>
        <w:numPr>
          <w:ilvl w:val="3"/>
          <w:numId w:val="5"/>
        </w:numPr>
        <w:spacing w:after="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>Voz de Jehová que da pago a sus enemigos</w:t>
      </w:r>
      <w:r w:rsidR="002D305D">
        <w:rPr>
          <w:rFonts w:cstheme="minorHAnsi"/>
          <w:color w:val="000000" w:themeColor="text1"/>
          <w:sz w:val="28"/>
          <w:lang w:val="es-MX"/>
        </w:rPr>
        <w:t>.</w:t>
      </w:r>
      <w:r w:rsidR="001D6605">
        <w:rPr>
          <w:rFonts w:cstheme="minorHAnsi"/>
          <w:color w:val="000000" w:themeColor="text1"/>
          <w:sz w:val="28"/>
          <w:lang w:val="es-MX"/>
        </w:rPr>
        <w:t xml:space="preserve"> </w:t>
      </w:r>
    </w:p>
    <w:p w:rsidR="001D6605" w:rsidRDefault="008361E3" w:rsidP="00A837AF">
      <w:pPr>
        <w:pStyle w:val="ListParagraph"/>
        <w:numPr>
          <w:ilvl w:val="3"/>
          <w:numId w:val="5"/>
        </w:numPr>
        <w:spacing w:after="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>Antes de que estuviese de parto dio a luz (</w:t>
      </w:r>
      <w:r w:rsidR="001F445E">
        <w:rPr>
          <w:rFonts w:cstheme="minorHAnsi"/>
          <w:color w:val="000000" w:themeColor="text1"/>
          <w:sz w:val="28"/>
          <w:lang w:val="es-MX"/>
        </w:rPr>
        <w:t>Jerusalén</w:t>
      </w:r>
      <w:r>
        <w:rPr>
          <w:rFonts w:cstheme="minorHAnsi"/>
          <w:color w:val="000000" w:themeColor="text1"/>
          <w:sz w:val="28"/>
          <w:lang w:val="es-MX"/>
        </w:rPr>
        <w:t>)</w:t>
      </w:r>
      <w:r w:rsidR="002D305D">
        <w:rPr>
          <w:rFonts w:cstheme="minorHAnsi"/>
          <w:color w:val="000000" w:themeColor="text1"/>
          <w:sz w:val="28"/>
          <w:lang w:val="es-MX"/>
        </w:rPr>
        <w:t>.</w:t>
      </w:r>
      <w:r>
        <w:rPr>
          <w:rFonts w:cstheme="minorHAnsi"/>
          <w:color w:val="000000" w:themeColor="text1"/>
          <w:sz w:val="28"/>
          <w:lang w:val="es-MX"/>
        </w:rPr>
        <w:t xml:space="preserve"> </w:t>
      </w:r>
    </w:p>
    <w:p w:rsidR="001F445E" w:rsidRDefault="001F445E" w:rsidP="00A837AF">
      <w:pPr>
        <w:pStyle w:val="ListParagraph"/>
        <w:numPr>
          <w:ilvl w:val="3"/>
          <w:numId w:val="5"/>
        </w:numPr>
        <w:spacing w:after="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 xml:space="preserve">Una nación siendo nacida en un </w:t>
      </w:r>
      <w:r w:rsidR="002D305D">
        <w:rPr>
          <w:rFonts w:cstheme="minorHAnsi"/>
          <w:color w:val="000000" w:themeColor="text1"/>
          <w:sz w:val="28"/>
          <w:lang w:val="es-MX"/>
        </w:rPr>
        <w:t xml:space="preserve">día. </w:t>
      </w:r>
    </w:p>
    <w:p w:rsidR="001D6605" w:rsidRDefault="002D305D" w:rsidP="00A837AF">
      <w:pPr>
        <w:pStyle w:val="ListParagraph"/>
        <w:numPr>
          <w:ilvl w:val="4"/>
          <w:numId w:val="5"/>
        </w:numPr>
        <w:spacing w:after="0"/>
        <w:rPr>
          <w:rFonts w:cstheme="minorHAnsi"/>
          <w:color w:val="000000" w:themeColor="text1"/>
          <w:sz w:val="28"/>
          <w:lang w:val="es-MX"/>
        </w:rPr>
      </w:pPr>
      <w:r w:rsidRPr="002D305D">
        <w:rPr>
          <w:rFonts w:cstheme="minorHAnsi"/>
          <w:color w:val="000000" w:themeColor="text1"/>
          <w:sz w:val="28"/>
          <w:lang w:val="es-MX"/>
        </w:rPr>
        <w:t xml:space="preserve">Isaías hizo estas declaraciones más de </w:t>
      </w:r>
      <w:r w:rsidRPr="00BB0BE2">
        <w:rPr>
          <w:rFonts w:cstheme="minorHAnsi"/>
          <w:b/>
          <w:color w:val="000000" w:themeColor="text1"/>
          <w:sz w:val="28"/>
          <w:lang w:val="es-MX"/>
        </w:rPr>
        <w:t>700</w:t>
      </w:r>
      <w:r w:rsidRPr="002D305D">
        <w:rPr>
          <w:rFonts w:cstheme="minorHAnsi"/>
          <w:color w:val="000000" w:themeColor="text1"/>
          <w:sz w:val="28"/>
          <w:lang w:val="es-MX"/>
        </w:rPr>
        <w:t xml:space="preserve"> años </w:t>
      </w:r>
      <w:r w:rsidR="00606672">
        <w:rPr>
          <w:rFonts w:cstheme="minorHAnsi"/>
          <w:color w:val="000000" w:themeColor="text1"/>
          <w:sz w:val="28"/>
          <w:lang w:val="es-MX"/>
        </w:rPr>
        <w:t>AC.</w:t>
      </w:r>
    </w:p>
    <w:p w:rsidR="00606672" w:rsidRDefault="00606672" w:rsidP="000C7E7A">
      <w:pPr>
        <w:pStyle w:val="ListParagraph"/>
        <w:numPr>
          <w:ilvl w:val="1"/>
          <w:numId w:val="5"/>
        </w:numPr>
        <w:spacing w:after="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>Daniel dijo “en los días de esos reyes” (Dan 2.44)</w:t>
      </w:r>
      <w:r w:rsidR="00A837AF">
        <w:rPr>
          <w:rFonts w:cstheme="minorHAnsi"/>
          <w:color w:val="000000" w:themeColor="text1"/>
          <w:sz w:val="28"/>
          <w:lang w:val="es-MX"/>
        </w:rPr>
        <w:t>.</w:t>
      </w:r>
    </w:p>
    <w:p w:rsidR="00606672" w:rsidRDefault="00606672" w:rsidP="00606672">
      <w:pPr>
        <w:pStyle w:val="ListParagraph"/>
        <w:numPr>
          <w:ilvl w:val="2"/>
          <w:numId w:val="5"/>
        </w:numPr>
        <w:spacing w:after="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 xml:space="preserve">Esto es una declaración a futuro, el reino de Cristo no estaba en ese tiempo </w:t>
      </w:r>
      <w:r w:rsidRPr="00BB0BE2">
        <w:rPr>
          <w:rFonts w:cstheme="minorHAnsi"/>
          <w:b/>
          <w:color w:val="000000" w:themeColor="text1"/>
          <w:sz w:val="28"/>
          <w:lang w:val="es-MX"/>
        </w:rPr>
        <w:t>450</w:t>
      </w:r>
      <w:r>
        <w:rPr>
          <w:rFonts w:cstheme="minorHAnsi"/>
          <w:color w:val="000000" w:themeColor="text1"/>
          <w:sz w:val="28"/>
          <w:lang w:val="es-MX"/>
        </w:rPr>
        <w:t xml:space="preserve"> AC.  </w:t>
      </w:r>
    </w:p>
    <w:p w:rsidR="00606672" w:rsidRDefault="00606672" w:rsidP="000C7E7A">
      <w:pPr>
        <w:pStyle w:val="ListParagraph"/>
        <w:numPr>
          <w:ilvl w:val="1"/>
          <w:numId w:val="5"/>
        </w:numPr>
        <w:spacing w:after="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>Juan el bautista predicó “Arrepentíos, el reino de Dios está cerca” (Mat 3.1)</w:t>
      </w:r>
      <w:r w:rsidR="00A7098A">
        <w:rPr>
          <w:rFonts w:cstheme="minorHAnsi"/>
          <w:color w:val="000000" w:themeColor="text1"/>
          <w:sz w:val="28"/>
          <w:lang w:val="es-MX"/>
        </w:rPr>
        <w:t xml:space="preserve"> en el año </w:t>
      </w:r>
      <w:r w:rsidR="00A7098A" w:rsidRPr="00BB0BE2">
        <w:rPr>
          <w:rFonts w:cstheme="minorHAnsi"/>
          <w:b/>
          <w:color w:val="000000" w:themeColor="text1"/>
          <w:sz w:val="28"/>
          <w:lang w:val="es-MX"/>
        </w:rPr>
        <w:t>30</w:t>
      </w:r>
      <w:r w:rsidR="00A7098A">
        <w:rPr>
          <w:rFonts w:cstheme="minorHAnsi"/>
          <w:color w:val="000000" w:themeColor="text1"/>
          <w:sz w:val="28"/>
          <w:lang w:val="es-MX"/>
        </w:rPr>
        <w:t xml:space="preserve"> DC o AD</w:t>
      </w:r>
      <w:r>
        <w:rPr>
          <w:rFonts w:cstheme="minorHAnsi"/>
          <w:color w:val="000000" w:themeColor="text1"/>
          <w:sz w:val="28"/>
          <w:lang w:val="es-MX"/>
        </w:rPr>
        <w:t>.</w:t>
      </w:r>
    </w:p>
    <w:p w:rsidR="00A7098A" w:rsidRDefault="00606672" w:rsidP="000C7E7A">
      <w:pPr>
        <w:pStyle w:val="ListParagraph"/>
        <w:numPr>
          <w:ilvl w:val="1"/>
          <w:numId w:val="5"/>
        </w:numPr>
        <w:spacing w:after="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>Jesús predicó “el reino de Dios se ha acercado”</w:t>
      </w:r>
      <w:r w:rsidR="00A7098A">
        <w:rPr>
          <w:rFonts w:cstheme="minorHAnsi"/>
          <w:color w:val="000000" w:themeColor="text1"/>
          <w:sz w:val="28"/>
          <w:lang w:val="es-MX"/>
        </w:rPr>
        <w:t xml:space="preserve"> (Mat 4.17). </w:t>
      </w:r>
    </w:p>
    <w:p w:rsidR="00606672" w:rsidRDefault="00A7098A" w:rsidP="000C7E7A">
      <w:pPr>
        <w:pStyle w:val="ListParagraph"/>
        <w:numPr>
          <w:ilvl w:val="1"/>
          <w:numId w:val="5"/>
        </w:numPr>
        <w:spacing w:after="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 xml:space="preserve">Jesús enseñó a sus discípulos a orar por la venida del reino (Mat 6.9) </w:t>
      </w:r>
    </w:p>
    <w:p w:rsidR="00A837AF" w:rsidRDefault="00A837AF" w:rsidP="000C7E7A">
      <w:pPr>
        <w:pStyle w:val="ListParagraph"/>
        <w:numPr>
          <w:ilvl w:val="1"/>
          <w:numId w:val="5"/>
        </w:numPr>
        <w:spacing w:after="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>Los apóstoles predicaron que el reino estaba a la mano (Mat 10.7).</w:t>
      </w:r>
    </w:p>
    <w:p w:rsidR="00264801" w:rsidRDefault="00A837AF" w:rsidP="000C7E7A">
      <w:pPr>
        <w:pStyle w:val="ListParagraph"/>
        <w:numPr>
          <w:ilvl w:val="1"/>
          <w:numId w:val="5"/>
        </w:numPr>
        <w:spacing w:after="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 xml:space="preserve">Jesús prometió “Edificare mi iglesia” y daría a Pedro las “llaves del reino” (Mat 18.18,19). </w:t>
      </w:r>
    </w:p>
    <w:p w:rsidR="00A837AF" w:rsidRPr="00264801" w:rsidRDefault="00264801" w:rsidP="00264801">
      <w:pPr>
        <w:spacing w:after="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 xml:space="preserve">Y todo esto en el mismo tiempo, </w:t>
      </w:r>
      <w:r w:rsidRPr="00BB0BE2">
        <w:rPr>
          <w:rFonts w:cstheme="minorHAnsi"/>
          <w:b/>
          <w:color w:val="000000" w:themeColor="text1"/>
          <w:sz w:val="28"/>
          <w:lang w:val="es-MX"/>
        </w:rPr>
        <w:t>30-33 AD</w:t>
      </w:r>
      <w:r w:rsidRPr="00264801">
        <w:rPr>
          <w:rFonts w:cstheme="minorHAnsi"/>
          <w:color w:val="000000" w:themeColor="text1"/>
          <w:sz w:val="28"/>
          <w:lang w:val="es-MX"/>
        </w:rPr>
        <w:t>.</w:t>
      </w:r>
    </w:p>
    <w:p w:rsidR="00821F2E" w:rsidRDefault="00821F2E" w:rsidP="00821F2E">
      <w:pPr>
        <w:pStyle w:val="ListParagraph"/>
        <w:numPr>
          <w:ilvl w:val="0"/>
          <w:numId w:val="5"/>
        </w:numPr>
        <w:spacing w:after="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>Se habla del reino como existente en el presente</w:t>
      </w:r>
      <w:r w:rsidR="001D6605">
        <w:rPr>
          <w:rFonts w:cstheme="minorHAnsi"/>
          <w:color w:val="000000" w:themeColor="text1"/>
          <w:sz w:val="28"/>
          <w:lang w:val="es-MX"/>
        </w:rPr>
        <w:t>.</w:t>
      </w:r>
    </w:p>
    <w:p w:rsidR="00BB0BE2" w:rsidRDefault="00BB0BE2" w:rsidP="00264801">
      <w:pPr>
        <w:pStyle w:val="ListParagraph"/>
        <w:numPr>
          <w:ilvl w:val="1"/>
          <w:numId w:val="5"/>
        </w:numPr>
        <w:spacing w:after="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>Saulo de tarso asolaba la iglesia</w:t>
      </w:r>
      <w:r w:rsidR="0027745F">
        <w:rPr>
          <w:rFonts w:cstheme="minorHAnsi"/>
          <w:color w:val="000000" w:themeColor="text1"/>
          <w:sz w:val="28"/>
          <w:lang w:val="es-MX"/>
        </w:rPr>
        <w:t xml:space="preserve"> (</w:t>
      </w:r>
      <w:proofErr w:type="spellStart"/>
      <w:r w:rsidR="0027745F">
        <w:rPr>
          <w:rFonts w:cstheme="minorHAnsi"/>
          <w:color w:val="000000" w:themeColor="text1"/>
          <w:sz w:val="28"/>
          <w:lang w:val="es-MX"/>
        </w:rPr>
        <w:t>Hch</w:t>
      </w:r>
      <w:proofErr w:type="spellEnd"/>
      <w:r w:rsidR="0027745F">
        <w:rPr>
          <w:rFonts w:cstheme="minorHAnsi"/>
          <w:color w:val="000000" w:themeColor="text1"/>
          <w:sz w:val="28"/>
          <w:lang w:val="es-MX"/>
        </w:rPr>
        <w:t xml:space="preserve"> 8.1,3).</w:t>
      </w:r>
      <w:r>
        <w:rPr>
          <w:rFonts w:cstheme="minorHAnsi"/>
          <w:color w:val="000000" w:themeColor="text1"/>
          <w:sz w:val="28"/>
          <w:lang w:val="es-MX"/>
        </w:rPr>
        <w:t xml:space="preserve"> </w:t>
      </w:r>
    </w:p>
    <w:p w:rsidR="0027745F" w:rsidRDefault="0027745F" w:rsidP="00264801">
      <w:pPr>
        <w:pStyle w:val="ListParagraph"/>
        <w:numPr>
          <w:ilvl w:val="1"/>
          <w:numId w:val="5"/>
        </w:numPr>
        <w:spacing w:after="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 xml:space="preserve">La promesa de un reino, ha sido recibido (Hb 12.28; </w:t>
      </w:r>
      <w:proofErr w:type="spellStart"/>
      <w:r>
        <w:rPr>
          <w:rFonts w:cstheme="minorHAnsi"/>
          <w:color w:val="000000" w:themeColor="text1"/>
          <w:sz w:val="28"/>
          <w:lang w:val="es-MX"/>
        </w:rPr>
        <w:t>cf</w:t>
      </w:r>
      <w:proofErr w:type="spellEnd"/>
      <w:r>
        <w:rPr>
          <w:rFonts w:cstheme="minorHAnsi"/>
          <w:color w:val="000000" w:themeColor="text1"/>
          <w:sz w:val="28"/>
          <w:lang w:val="es-MX"/>
        </w:rPr>
        <w:t xml:space="preserve"> Dan 2.44). </w:t>
      </w:r>
      <w:r w:rsidRPr="00BB0BE2">
        <w:rPr>
          <w:rFonts w:cstheme="minorHAnsi"/>
          <w:b/>
          <w:color w:val="000000" w:themeColor="text1"/>
          <w:sz w:val="28"/>
          <w:lang w:val="es-MX"/>
        </w:rPr>
        <w:t>58</w:t>
      </w:r>
      <w:r>
        <w:rPr>
          <w:rFonts w:cstheme="minorHAnsi"/>
          <w:color w:val="000000" w:themeColor="text1"/>
          <w:sz w:val="28"/>
          <w:lang w:val="es-MX"/>
        </w:rPr>
        <w:t xml:space="preserve"> DC.</w:t>
      </w:r>
    </w:p>
    <w:p w:rsidR="00FE658F" w:rsidRDefault="00FE658F" w:rsidP="00264801">
      <w:pPr>
        <w:pStyle w:val="ListParagraph"/>
        <w:numPr>
          <w:ilvl w:val="1"/>
          <w:numId w:val="5"/>
        </w:numPr>
        <w:spacing w:after="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 xml:space="preserve">Pablo enseñó que la iglesia recordara al Señor con el pan sin levadura y con el jugo de uva, el cual sería en el reino de Dios (1Cor </w:t>
      </w:r>
      <w:r w:rsidR="00BB0BE2">
        <w:rPr>
          <w:rFonts w:cstheme="minorHAnsi"/>
          <w:color w:val="000000" w:themeColor="text1"/>
          <w:sz w:val="28"/>
          <w:lang w:val="es-MX"/>
        </w:rPr>
        <w:t xml:space="preserve">11.23-30) </w:t>
      </w:r>
      <w:r w:rsidR="00BB0BE2" w:rsidRPr="00BB0BE2">
        <w:rPr>
          <w:rFonts w:cstheme="minorHAnsi"/>
          <w:b/>
          <w:color w:val="000000" w:themeColor="text1"/>
          <w:sz w:val="28"/>
          <w:lang w:val="es-MX"/>
        </w:rPr>
        <w:t>57</w:t>
      </w:r>
      <w:r w:rsidR="00BB0BE2">
        <w:rPr>
          <w:rFonts w:cstheme="minorHAnsi"/>
          <w:color w:val="000000" w:themeColor="text1"/>
          <w:sz w:val="28"/>
          <w:lang w:val="es-MX"/>
        </w:rPr>
        <w:t xml:space="preserve"> DC</w:t>
      </w:r>
      <w:r>
        <w:rPr>
          <w:rFonts w:cstheme="minorHAnsi"/>
          <w:color w:val="000000" w:themeColor="text1"/>
          <w:sz w:val="28"/>
          <w:lang w:val="es-MX"/>
        </w:rPr>
        <w:t xml:space="preserve">.   </w:t>
      </w:r>
    </w:p>
    <w:p w:rsidR="00BB0BE2" w:rsidRDefault="00FE658F" w:rsidP="00264801">
      <w:pPr>
        <w:pStyle w:val="ListParagraph"/>
        <w:numPr>
          <w:ilvl w:val="1"/>
          <w:numId w:val="5"/>
        </w:numPr>
        <w:spacing w:after="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 xml:space="preserve">Pablo afirmó que Dios nos ha trasladado de las tinieblas al “reino de su amado Hijo” (Col 1.12-13). </w:t>
      </w:r>
      <w:r w:rsidRPr="00BB0BE2">
        <w:rPr>
          <w:rFonts w:cstheme="minorHAnsi"/>
          <w:b/>
          <w:color w:val="000000" w:themeColor="text1"/>
          <w:sz w:val="28"/>
          <w:lang w:val="es-MX"/>
        </w:rPr>
        <w:t>62</w:t>
      </w:r>
      <w:r>
        <w:rPr>
          <w:rFonts w:cstheme="minorHAnsi"/>
          <w:color w:val="000000" w:themeColor="text1"/>
          <w:sz w:val="28"/>
          <w:lang w:val="es-MX"/>
        </w:rPr>
        <w:t xml:space="preserve"> DC.</w:t>
      </w:r>
    </w:p>
    <w:p w:rsidR="00BB0BE2" w:rsidRDefault="00264801" w:rsidP="00BB0BE2">
      <w:pPr>
        <w:pStyle w:val="ListParagraph"/>
        <w:numPr>
          <w:ilvl w:val="1"/>
          <w:numId w:val="5"/>
        </w:numPr>
        <w:spacing w:after="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 xml:space="preserve"> </w:t>
      </w:r>
      <w:r w:rsidR="00BB0BE2">
        <w:rPr>
          <w:rFonts w:cstheme="minorHAnsi"/>
          <w:color w:val="000000" w:themeColor="text1"/>
          <w:sz w:val="28"/>
          <w:lang w:val="es-MX"/>
        </w:rPr>
        <w:t xml:space="preserve">Timoteo fue enseñado a comportarse en la casa de Dios la cual es la iglesia (1Tim 3.15) </w:t>
      </w:r>
      <w:r w:rsidR="00BB0BE2" w:rsidRPr="00BB0BE2">
        <w:rPr>
          <w:rFonts w:cstheme="minorHAnsi"/>
          <w:b/>
          <w:color w:val="000000" w:themeColor="text1"/>
          <w:sz w:val="28"/>
          <w:lang w:val="es-MX"/>
        </w:rPr>
        <w:t>65</w:t>
      </w:r>
      <w:r w:rsidR="00BB0BE2">
        <w:rPr>
          <w:rFonts w:cstheme="minorHAnsi"/>
          <w:color w:val="000000" w:themeColor="text1"/>
          <w:sz w:val="28"/>
          <w:lang w:val="es-MX"/>
        </w:rPr>
        <w:t xml:space="preserve"> DC.</w:t>
      </w:r>
    </w:p>
    <w:p w:rsidR="00264801" w:rsidRDefault="00BB0BE2" w:rsidP="00264801">
      <w:pPr>
        <w:pStyle w:val="ListParagraph"/>
        <w:numPr>
          <w:ilvl w:val="1"/>
          <w:numId w:val="5"/>
        </w:numPr>
        <w:spacing w:after="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>Juan el apóstol estaba en el reino (</w:t>
      </w:r>
      <w:proofErr w:type="spellStart"/>
      <w:r>
        <w:rPr>
          <w:rFonts w:cstheme="minorHAnsi"/>
          <w:color w:val="000000" w:themeColor="text1"/>
          <w:sz w:val="28"/>
          <w:lang w:val="es-MX"/>
        </w:rPr>
        <w:t>Apo</w:t>
      </w:r>
      <w:proofErr w:type="spellEnd"/>
      <w:r>
        <w:rPr>
          <w:rFonts w:cstheme="minorHAnsi"/>
          <w:color w:val="000000" w:themeColor="text1"/>
          <w:sz w:val="28"/>
          <w:lang w:val="es-MX"/>
        </w:rPr>
        <w:t xml:space="preserve"> 1.9) </w:t>
      </w:r>
      <w:r w:rsidRPr="00BB0BE2">
        <w:rPr>
          <w:rFonts w:cstheme="minorHAnsi"/>
          <w:b/>
          <w:color w:val="000000" w:themeColor="text1"/>
          <w:sz w:val="28"/>
          <w:lang w:val="es-MX"/>
        </w:rPr>
        <w:t>96</w:t>
      </w:r>
      <w:r>
        <w:rPr>
          <w:rFonts w:cstheme="minorHAnsi"/>
          <w:color w:val="000000" w:themeColor="text1"/>
          <w:sz w:val="28"/>
          <w:lang w:val="es-MX"/>
        </w:rPr>
        <w:t xml:space="preserve"> DC.</w:t>
      </w:r>
    </w:p>
    <w:p w:rsidR="001D6605" w:rsidRDefault="00821F2E" w:rsidP="00821F2E">
      <w:pPr>
        <w:pStyle w:val="ListParagraph"/>
        <w:numPr>
          <w:ilvl w:val="0"/>
          <w:numId w:val="5"/>
        </w:numPr>
        <w:spacing w:after="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 xml:space="preserve">Todas las promesas del reino se ven cumplidas en el día de pentecostés del año </w:t>
      </w:r>
      <w:r w:rsidRPr="00BB0BE2">
        <w:rPr>
          <w:rFonts w:cstheme="minorHAnsi"/>
          <w:b/>
          <w:color w:val="000000" w:themeColor="text1"/>
          <w:sz w:val="28"/>
          <w:lang w:val="es-MX"/>
        </w:rPr>
        <w:t>33</w:t>
      </w:r>
      <w:r>
        <w:rPr>
          <w:rFonts w:cstheme="minorHAnsi"/>
          <w:color w:val="000000" w:themeColor="text1"/>
          <w:sz w:val="28"/>
          <w:lang w:val="es-MX"/>
        </w:rPr>
        <w:t xml:space="preserve"> D</w:t>
      </w:r>
      <w:r w:rsidR="001D6605">
        <w:rPr>
          <w:rFonts w:cstheme="minorHAnsi"/>
          <w:color w:val="000000" w:themeColor="text1"/>
          <w:sz w:val="28"/>
          <w:lang w:val="es-MX"/>
        </w:rPr>
        <w:t xml:space="preserve"> </w:t>
      </w:r>
      <w:r>
        <w:rPr>
          <w:rFonts w:cstheme="minorHAnsi"/>
          <w:color w:val="000000" w:themeColor="text1"/>
          <w:sz w:val="28"/>
          <w:lang w:val="es-MX"/>
        </w:rPr>
        <w:t>C</w:t>
      </w:r>
      <w:r w:rsidR="001D6605">
        <w:rPr>
          <w:rFonts w:cstheme="minorHAnsi"/>
          <w:color w:val="000000" w:themeColor="text1"/>
          <w:sz w:val="28"/>
          <w:lang w:val="es-MX"/>
        </w:rPr>
        <w:t>.</w:t>
      </w:r>
      <w:r w:rsidR="0027745F">
        <w:rPr>
          <w:rFonts w:cstheme="minorHAnsi"/>
          <w:color w:val="000000" w:themeColor="text1"/>
          <w:sz w:val="28"/>
          <w:lang w:val="es-MX"/>
        </w:rPr>
        <w:t xml:space="preserve"> (</w:t>
      </w:r>
      <w:proofErr w:type="spellStart"/>
      <w:r w:rsidR="0027745F">
        <w:rPr>
          <w:rFonts w:cstheme="minorHAnsi"/>
          <w:color w:val="000000" w:themeColor="text1"/>
          <w:sz w:val="28"/>
          <w:lang w:val="es-MX"/>
        </w:rPr>
        <w:t>Hch</w:t>
      </w:r>
      <w:proofErr w:type="spellEnd"/>
      <w:r w:rsidR="0027745F">
        <w:rPr>
          <w:rFonts w:cstheme="minorHAnsi"/>
          <w:color w:val="000000" w:themeColor="text1"/>
          <w:sz w:val="28"/>
          <w:lang w:val="es-MX"/>
        </w:rPr>
        <w:t xml:space="preserve"> 2).</w:t>
      </w:r>
    </w:p>
    <w:p w:rsidR="0027745F" w:rsidRDefault="0027745F" w:rsidP="0027745F">
      <w:pPr>
        <w:pStyle w:val="ListParagraph"/>
        <w:numPr>
          <w:ilvl w:val="1"/>
          <w:numId w:val="5"/>
        </w:numPr>
        <w:spacing w:after="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>Cuando Cristo fue ascendido, el reino no estaba todavía (</w:t>
      </w:r>
      <w:proofErr w:type="spellStart"/>
      <w:r>
        <w:rPr>
          <w:rFonts w:cstheme="minorHAnsi"/>
          <w:color w:val="000000" w:themeColor="text1"/>
          <w:sz w:val="28"/>
          <w:lang w:val="es-MX"/>
        </w:rPr>
        <w:t>Hch</w:t>
      </w:r>
      <w:proofErr w:type="spellEnd"/>
      <w:r>
        <w:rPr>
          <w:rFonts w:cstheme="minorHAnsi"/>
          <w:color w:val="000000" w:themeColor="text1"/>
          <w:sz w:val="28"/>
          <w:lang w:val="es-MX"/>
        </w:rPr>
        <w:t xml:space="preserve"> 1.9-10).</w:t>
      </w:r>
    </w:p>
    <w:p w:rsidR="00855E63" w:rsidRDefault="0027745F" w:rsidP="0027745F">
      <w:pPr>
        <w:pStyle w:val="ListParagraph"/>
        <w:numPr>
          <w:ilvl w:val="1"/>
          <w:numId w:val="5"/>
        </w:numPr>
        <w:spacing w:after="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>Fue en el pentecostés después de su ascensión</w:t>
      </w:r>
      <w:r w:rsidR="00855E63">
        <w:rPr>
          <w:rFonts w:cstheme="minorHAnsi"/>
          <w:color w:val="000000" w:themeColor="text1"/>
          <w:sz w:val="28"/>
          <w:lang w:val="es-MX"/>
        </w:rPr>
        <w:t>, que cerca de tres mil personas fueron adheridos a la iglesia (el reino) (</w:t>
      </w:r>
      <w:proofErr w:type="spellStart"/>
      <w:r w:rsidR="00855E63">
        <w:rPr>
          <w:rFonts w:cstheme="minorHAnsi"/>
          <w:color w:val="000000" w:themeColor="text1"/>
          <w:sz w:val="28"/>
          <w:lang w:val="es-MX"/>
        </w:rPr>
        <w:t>Hch</w:t>
      </w:r>
      <w:proofErr w:type="spellEnd"/>
      <w:r w:rsidR="00855E63">
        <w:rPr>
          <w:rFonts w:cstheme="minorHAnsi"/>
          <w:color w:val="000000" w:themeColor="text1"/>
          <w:sz w:val="28"/>
          <w:lang w:val="es-MX"/>
        </w:rPr>
        <w:t xml:space="preserve"> 2.4</w:t>
      </w:r>
      <w:r w:rsidR="000B0165">
        <w:rPr>
          <w:rFonts w:cstheme="minorHAnsi"/>
          <w:color w:val="000000" w:themeColor="text1"/>
          <w:sz w:val="28"/>
          <w:lang w:val="es-MX"/>
        </w:rPr>
        <w:t>1, 4</w:t>
      </w:r>
      <w:r w:rsidR="00855E63">
        <w:rPr>
          <w:rFonts w:cstheme="minorHAnsi"/>
          <w:color w:val="000000" w:themeColor="text1"/>
          <w:sz w:val="28"/>
          <w:lang w:val="es-MX"/>
        </w:rPr>
        <w:t>7).</w:t>
      </w:r>
    </w:p>
    <w:p w:rsidR="00855E63" w:rsidRDefault="00855E63" w:rsidP="0027745F">
      <w:pPr>
        <w:pStyle w:val="ListParagraph"/>
        <w:numPr>
          <w:ilvl w:val="1"/>
          <w:numId w:val="5"/>
        </w:numPr>
        <w:spacing w:after="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>Entonces el reino fue establecido entre su ascensión y el tiempo en que el adhería a la iglesia.</w:t>
      </w:r>
    </w:p>
    <w:p w:rsidR="00855E63" w:rsidRDefault="00855E63" w:rsidP="0027745F">
      <w:pPr>
        <w:pStyle w:val="ListParagraph"/>
        <w:numPr>
          <w:ilvl w:val="1"/>
          <w:numId w:val="5"/>
        </w:numPr>
        <w:spacing w:after="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>Sería imposible adherir a alguien a algo que no existe.</w:t>
      </w:r>
    </w:p>
    <w:p w:rsidR="00855E63" w:rsidRDefault="00855E63" w:rsidP="0027745F">
      <w:pPr>
        <w:pStyle w:val="ListParagraph"/>
        <w:numPr>
          <w:ilvl w:val="1"/>
          <w:numId w:val="5"/>
        </w:numPr>
        <w:spacing w:after="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>Esto nos enseña que cada profecía se cumplió en el día de Pentecostés (</w:t>
      </w:r>
      <w:proofErr w:type="spellStart"/>
      <w:r>
        <w:rPr>
          <w:rFonts w:cstheme="minorHAnsi"/>
          <w:color w:val="000000" w:themeColor="text1"/>
          <w:sz w:val="28"/>
          <w:lang w:val="es-MX"/>
        </w:rPr>
        <w:t>Hch</w:t>
      </w:r>
      <w:proofErr w:type="spellEnd"/>
      <w:r>
        <w:rPr>
          <w:rFonts w:cstheme="minorHAnsi"/>
          <w:color w:val="000000" w:themeColor="text1"/>
          <w:sz w:val="28"/>
          <w:lang w:val="es-MX"/>
        </w:rPr>
        <w:t xml:space="preserve"> 2).</w:t>
      </w:r>
    </w:p>
    <w:p w:rsidR="000553A3" w:rsidRDefault="000553A3" w:rsidP="00855E63">
      <w:pPr>
        <w:pStyle w:val="ListParagraph"/>
        <w:numPr>
          <w:ilvl w:val="0"/>
          <w:numId w:val="5"/>
        </w:numPr>
        <w:spacing w:after="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 xml:space="preserve">Meditemos en lo siguiente, de las profecías que hemos citado. </w:t>
      </w:r>
    </w:p>
    <w:p w:rsidR="00161D0D" w:rsidRDefault="00161D0D" w:rsidP="000553A3">
      <w:pPr>
        <w:pStyle w:val="ListParagraph"/>
        <w:numPr>
          <w:ilvl w:val="1"/>
          <w:numId w:val="5"/>
        </w:numPr>
        <w:spacing w:after="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lastRenderedPageBreak/>
        <w:t>Isaías</w:t>
      </w:r>
      <w:r w:rsidR="000553A3">
        <w:rPr>
          <w:rFonts w:cstheme="minorHAnsi"/>
          <w:color w:val="000000" w:themeColor="text1"/>
          <w:sz w:val="28"/>
          <w:lang w:val="es-MX"/>
        </w:rPr>
        <w:t xml:space="preserve"> 2.1-3—“En los últimos </w:t>
      </w:r>
      <w:r w:rsidR="007061BF">
        <w:rPr>
          <w:rFonts w:cstheme="minorHAnsi"/>
          <w:color w:val="000000" w:themeColor="text1"/>
          <w:sz w:val="28"/>
          <w:lang w:val="es-MX"/>
        </w:rPr>
        <w:t>días” ---</w:t>
      </w:r>
      <w:r w:rsidR="000553A3">
        <w:rPr>
          <w:rFonts w:cstheme="minorHAnsi"/>
          <w:color w:val="000000" w:themeColor="text1"/>
          <w:sz w:val="28"/>
          <w:lang w:val="es-MX"/>
        </w:rPr>
        <w:t xml:space="preserve">veamos </w:t>
      </w:r>
      <w:proofErr w:type="spellStart"/>
      <w:r w:rsidR="000553A3">
        <w:rPr>
          <w:rFonts w:cstheme="minorHAnsi"/>
          <w:color w:val="000000" w:themeColor="text1"/>
          <w:sz w:val="28"/>
          <w:lang w:val="es-MX"/>
        </w:rPr>
        <w:t>Hch</w:t>
      </w:r>
      <w:proofErr w:type="spellEnd"/>
      <w:r w:rsidR="000553A3">
        <w:rPr>
          <w:rFonts w:cstheme="minorHAnsi"/>
          <w:color w:val="000000" w:themeColor="text1"/>
          <w:sz w:val="28"/>
          <w:lang w:val="es-MX"/>
        </w:rPr>
        <w:t xml:space="preserve"> 2.16</w:t>
      </w:r>
      <w:r>
        <w:rPr>
          <w:rFonts w:cstheme="minorHAnsi"/>
          <w:color w:val="000000" w:themeColor="text1"/>
          <w:sz w:val="28"/>
          <w:lang w:val="es-MX"/>
        </w:rPr>
        <w:t xml:space="preserve">; También según Isaías gente de </w:t>
      </w:r>
      <w:r w:rsidR="007061BF">
        <w:rPr>
          <w:rFonts w:cstheme="minorHAnsi"/>
          <w:color w:val="000000" w:themeColor="text1"/>
          <w:sz w:val="28"/>
          <w:lang w:val="es-MX"/>
        </w:rPr>
        <w:t>diferentes partes</w:t>
      </w:r>
      <w:r>
        <w:rPr>
          <w:rFonts w:cstheme="minorHAnsi"/>
          <w:color w:val="000000" w:themeColor="text1"/>
          <w:sz w:val="28"/>
          <w:lang w:val="es-MX"/>
        </w:rPr>
        <w:t xml:space="preserve"> del mundo estarían ahí---</w:t>
      </w:r>
      <w:proofErr w:type="spellStart"/>
      <w:r>
        <w:rPr>
          <w:rFonts w:cstheme="minorHAnsi"/>
          <w:color w:val="000000" w:themeColor="text1"/>
          <w:sz w:val="28"/>
          <w:lang w:val="es-MX"/>
        </w:rPr>
        <w:t>Hch</w:t>
      </w:r>
      <w:proofErr w:type="spellEnd"/>
      <w:r>
        <w:rPr>
          <w:rFonts w:cstheme="minorHAnsi"/>
          <w:color w:val="000000" w:themeColor="text1"/>
          <w:sz w:val="28"/>
          <w:lang w:val="es-MX"/>
        </w:rPr>
        <w:t xml:space="preserve"> 2.5</w:t>
      </w:r>
    </w:p>
    <w:p w:rsidR="00644217" w:rsidRDefault="00161D0D" w:rsidP="00644217">
      <w:pPr>
        <w:pStyle w:val="ListParagraph"/>
        <w:numPr>
          <w:ilvl w:val="1"/>
          <w:numId w:val="5"/>
        </w:numPr>
        <w:spacing w:after="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>Isaías 66.5-8</w:t>
      </w:r>
      <w:r w:rsidR="00644217">
        <w:rPr>
          <w:rFonts w:cstheme="minorHAnsi"/>
          <w:color w:val="000000" w:themeColor="text1"/>
          <w:sz w:val="28"/>
          <w:lang w:val="es-MX"/>
        </w:rPr>
        <w:t xml:space="preserve"> nos recuerda cuatro cosas cumplidas</w:t>
      </w:r>
      <w:r w:rsidR="007061BF">
        <w:rPr>
          <w:rFonts w:cstheme="minorHAnsi"/>
          <w:color w:val="000000" w:themeColor="text1"/>
          <w:sz w:val="28"/>
          <w:lang w:val="es-MX"/>
        </w:rPr>
        <w:t xml:space="preserve"> en </w:t>
      </w:r>
      <w:proofErr w:type="spellStart"/>
      <w:r w:rsidR="007061BF">
        <w:rPr>
          <w:rFonts w:cstheme="minorHAnsi"/>
          <w:color w:val="000000" w:themeColor="text1"/>
          <w:sz w:val="28"/>
          <w:lang w:val="es-MX"/>
        </w:rPr>
        <w:t>Hch</w:t>
      </w:r>
      <w:proofErr w:type="spellEnd"/>
      <w:r w:rsidR="007061BF">
        <w:rPr>
          <w:rFonts w:cstheme="minorHAnsi"/>
          <w:color w:val="000000" w:themeColor="text1"/>
          <w:sz w:val="28"/>
          <w:lang w:val="es-MX"/>
        </w:rPr>
        <w:t xml:space="preserve"> 2 ver,  </w:t>
      </w:r>
      <w:proofErr w:type="spellStart"/>
      <w:r w:rsidR="007061BF">
        <w:rPr>
          <w:rFonts w:cstheme="minorHAnsi"/>
          <w:color w:val="000000" w:themeColor="text1"/>
          <w:sz w:val="28"/>
          <w:lang w:val="es-MX"/>
        </w:rPr>
        <w:t>versíc</w:t>
      </w:r>
      <w:proofErr w:type="spellEnd"/>
      <w:r w:rsidR="007061BF">
        <w:rPr>
          <w:rFonts w:cstheme="minorHAnsi"/>
          <w:color w:val="000000" w:themeColor="text1"/>
          <w:sz w:val="28"/>
          <w:lang w:val="es-MX"/>
        </w:rPr>
        <w:t>. 2</w:t>
      </w:r>
      <w:r w:rsidR="00644217" w:rsidRPr="00644217">
        <w:rPr>
          <w:rFonts w:cstheme="minorHAnsi"/>
          <w:color w:val="000000" w:themeColor="text1"/>
          <w:sz w:val="28"/>
          <w:lang w:val="es-MX"/>
        </w:rPr>
        <w:t xml:space="preserve"> </w:t>
      </w:r>
    </w:p>
    <w:p w:rsidR="00644217" w:rsidRDefault="00644217" w:rsidP="00644217">
      <w:pPr>
        <w:pStyle w:val="ListParagraph"/>
        <w:numPr>
          <w:ilvl w:val="2"/>
          <w:numId w:val="5"/>
        </w:numPr>
        <w:spacing w:after="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>Voz de ruido en la ciudad.</w:t>
      </w:r>
    </w:p>
    <w:p w:rsidR="00644217" w:rsidRDefault="00644217" w:rsidP="00644217">
      <w:pPr>
        <w:pStyle w:val="ListParagraph"/>
        <w:numPr>
          <w:ilvl w:val="2"/>
          <w:numId w:val="5"/>
        </w:numPr>
        <w:spacing w:after="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 xml:space="preserve">Voz de Jehová que da pago a sus enemigos. </w:t>
      </w:r>
    </w:p>
    <w:p w:rsidR="00644217" w:rsidRDefault="00644217" w:rsidP="00644217">
      <w:pPr>
        <w:pStyle w:val="ListParagraph"/>
        <w:numPr>
          <w:ilvl w:val="2"/>
          <w:numId w:val="5"/>
        </w:numPr>
        <w:spacing w:after="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 xml:space="preserve">Antes de que estuviese de parto dio a luz (Jerusalén). </w:t>
      </w:r>
    </w:p>
    <w:p w:rsidR="00161D0D" w:rsidRPr="007061BF" w:rsidRDefault="00644217" w:rsidP="007061BF">
      <w:pPr>
        <w:pStyle w:val="ListParagraph"/>
        <w:numPr>
          <w:ilvl w:val="2"/>
          <w:numId w:val="5"/>
        </w:numPr>
        <w:spacing w:after="0"/>
        <w:rPr>
          <w:rFonts w:cstheme="minorHAnsi"/>
          <w:color w:val="000000" w:themeColor="text1"/>
          <w:sz w:val="28"/>
          <w:lang w:val="es-MX"/>
        </w:rPr>
      </w:pPr>
      <w:r w:rsidRPr="007061BF">
        <w:rPr>
          <w:rFonts w:cstheme="minorHAnsi"/>
          <w:color w:val="000000" w:themeColor="text1"/>
          <w:sz w:val="28"/>
          <w:lang w:val="es-MX"/>
        </w:rPr>
        <w:t xml:space="preserve">Una nación siendo nacida en un día. </w:t>
      </w:r>
      <w:r w:rsidR="00161D0D" w:rsidRPr="007061BF">
        <w:rPr>
          <w:rFonts w:cstheme="minorHAnsi"/>
          <w:color w:val="000000" w:themeColor="text1"/>
          <w:sz w:val="28"/>
          <w:lang w:val="es-MX"/>
        </w:rPr>
        <w:t xml:space="preserve"> </w:t>
      </w:r>
    </w:p>
    <w:p w:rsidR="00D87E46" w:rsidRDefault="00161D0D" w:rsidP="000553A3">
      <w:pPr>
        <w:pStyle w:val="ListParagraph"/>
        <w:numPr>
          <w:ilvl w:val="1"/>
          <w:numId w:val="5"/>
        </w:numPr>
        <w:spacing w:after="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>Dan 2.44</w:t>
      </w:r>
    </w:p>
    <w:p w:rsidR="00D87E46" w:rsidRDefault="00D87E46" w:rsidP="00D87E46">
      <w:pPr>
        <w:pStyle w:val="ListParagraph"/>
        <w:numPr>
          <w:ilvl w:val="2"/>
          <w:numId w:val="5"/>
        </w:numPr>
        <w:spacing w:after="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>Cabeza de Oro</w:t>
      </w:r>
      <w:r w:rsidRPr="00D87E46">
        <w:rPr>
          <w:rFonts w:cstheme="minorHAnsi"/>
          <w:color w:val="000000" w:themeColor="text1"/>
          <w:sz w:val="28"/>
          <w:lang w:val="es-MX"/>
        </w:rPr>
        <w:t>=</w:t>
      </w:r>
      <w:r>
        <w:rPr>
          <w:rFonts w:cstheme="minorHAnsi"/>
          <w:color w:val="000000" w:themeColor="text1"/>
          <w:sz w:val="28"/>
          <w:lang w:val="es-MX"/>
        </w:rPr>
        <w:t xml:space="preserve"> Imperio Neo babilónico, Caldeo</w:t>
      </w:r>
    </w:p>
    <w:p w:rsidR="00D87E46" w:rsidRDefault="00D87E46" w:rsidP="00D87E46">
      <w:pPr>
        <w:pStyle w:val="ListParagraph"/>
        <w:numPr>
          <w:ilvl w:val="2"/>
          <w:numId w:val="5"/>
        </w:numPr>
        <w:spacing w:after="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 xml:space="preserve">Pecho y brazos de plata=Imperio </w:t>
      </w:r>
      <w:proofErr w:type="spellStart"/>
      <w:r>
        <w:rPr>
          <w:rFonts w:cstheme="minorHAnsi"/>
          <w:color w:val="000000" w:themeColor="text1"/>
          <w:sz w:val="28"/>
          <w:lang w:val="es-MX"/>
        </w:rPr>
        <w:t>Medopersa</w:t>
      </w:r>
      <w:proofErr w:type="spellEnd"/>
      <w:r>
        <w:rPr>
          <w:rFonts w:cstheme="minorHAnsi"/>
          <w:color w:val="000000" w:themeColor="text1"/>
          <w:sz w:val="28"/>
          <w:lang w:val="es-MX"/>
        </w:rPr>
        <w:t xml:space="preserve"> </w:t>
      </w:r>
    </w:p>
    <w:p w:rsidR="00D87E46" w:rsidRDefault="00D87E46" w:rsidP="00D87E46">
      <w:pPr>
        <w:pStyle w:val="ListParagraph"/>
        <w:numPr>
          <w:ilvl w:val="2"/>
          <w:numId w:val="5"/>
        </w:numPr>
        <w:spacing w:after="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>El vientre y muslos de bronce= Imperio Griego</w:t>
      </w:r>
    </w:p>
    <w:p w:rsidR="00161D0D" w:rsidRDefault="00D87E46" w:rsidP="00D87E46">
      <w:pPr>
        <w:pStyle w:val="ListParagraph"/>
        <w:numPr>
          <w:ilvl w:val="2"/>
          <w:numId w:val="5"/>
        </w:numPr>
        <w:spacing w:after="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>Las piernas y pies de hierro = Imperio Romano el cual se dividió en diez reinos = los dedos.</w:t>
      </w:r>
      <w:r w:rsidR="00161D0D">
        <w:rPr>
          <w:rFonts w:cstheme="minorHAnsi"/>
          <w:color w:val="000000" w:themeColor="text1"/>
          <w:sz w:val="28"/>
          <w:lang w:val="es-MX"/>
        </w:rPr>
        <w:t xml:space="preserve"> </w:t>
      </w:r>
    </w:p>
    <w:p w:rsidR="00D87E46" w:rsidRDefault="00D87E46" w:rsidP="00D87E46">
      <w:pPr>
        <w:pStyle w:val="ListParagraph"/>
        <w:numPr>
          <w:ilvl w:val="2"/>
          <w:numId w:val="5"/>
        </w:numPr>
        <w:spacing w:after="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 xml:space="preserve">La piedra cortada </w:t>
      </w:r>
      <w:r w:rsidR="00C628E9">
        <w:rPr>
          <w:rFonts w:cstheme="minorHAnsi"/>
          <w:color w:val="000000" w:themeColor="text1"/>
          <w:sz w:val="28"/>
          <w:lang w:val="es-MX"/>
        </w:rPr>
        <w:t xml:space="preserve">sin manos humanas, representan el reino de nuestro Señor Jesucristo. </w:t>
      </w:r>
    </w:p>
    <w:p w:rsidR="00161D0D" w:rsidRDefault="00161D0D" w:rsidP="000553A3">
      <w:pPr>
        <w:pStyle w:val="ListParagraph"/>
        <w:numPr>
          <w:ilvl w:val="1"/>
          <w:numId w:val="5"/>
        </w:numPr>
        <w:spacing w:after="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>Mat 3.1</w:t>
      </w:r>
      <w:r w:rsidR="00FC6345">
        <w:rPr>
          <w:rFonts w:cstheme="minorHAnsi"/>
          <w:color w:val="000000" w:themeColor="text1"/>
          <w:sz w:val="28"/>
          <w:lang w:val="es-MX"/>
        </w:rPr>
        <w:t>; 4.17; 10.17</w:t>
      </w:r>
    </w:p>
    <w:p w:rsidR="00161D0D" w:rsidRDefault="00161D0D" w:rsidP="000553A3">
      <w:pPr>
        <w:pStyle w:val="ListParagraph"/>
        <w:numPr>
          <w:ilvl w:val="1"/>
          <w:numId w:val="5"/>
        </w:numPr>
        <w:spacing w:after="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>Mark 9.1</w:t>
      </w:r>
      <w:r w:rsidR="00FC6345">
        <w:rPr>
          <w:rFonts w:cstheme="minorHAnsi"/>
          <w:color w:val="000000" w:themeColor="text1"/>
          <w:sz w:val="28"/>
          <w:lang w:val="es-MX"/>
        </w:rPr>
        <w:t xml:space="preserve"> </w:t>
      </w:r>
      <w:proofErr w:type="spellStart"/>
      <w:r w:rsidR="00FC6345">
        <w:rPr>
          <w:rFonts w:cstheme="minorHAnsi"/>
          <w:color w:val="000000" w:themeColor="text1"/>
          <w:sz w:val="28"/>
          <w:lang w:val="es-MX"/>
        </w:rPr>
        <w:t>cp</w:t>
      </w:r>
      <w:proofErr w:type="spellEnd"/>
      <w:r w:rsidR="00FC6345">
        <w:rPr>
          <w:rFonts w:cstheme="minorHAnsi"/>
          <w:color w:val="000000" w:themeColor="text1"/>
          <w:sz w:val="28"/>
          <w:lang w:val="es-MX"/>
        </w:rPr>
        <w:t xml:space="preserve"> 1.26; 2.1</w:t>
      </w:r>
    </w:p>
    <w:p w:rsidR="00161D0D" w:rsidRDefault="00161D0D" w:rsidP="000553A3">
      <w:pPr>
        <w:pStyle w:val="ListParagraph"/>
        <w:numPr>
          <w:ilvl w:val="1"/>
          <w:numId w:val="5"/>
        </w:numPr>
        <w:spacing w:after="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>Durante de la comisión limitada</w:t>
      </w:r>
      <w:r w:rsidR="00FC6345">
        <w:rPr>
          <w:rFonts w:cstheme="minorHAnsi"/>
          <w:color w:val="000000" w:themeColor="text1"/>
          <w:sz w:val="28"/>
          <w:lang w:val="es-MX"/>
        </w:rPr>
        <w:t xml:space="preserve"> en el día de Pentecostés 33 DC</w:t>
      </w:r>
    </w:p>
    <w:p w:rsidR="004B0511" w:rsidRDefault="00161D0D" w:rsidP="000553A3">
      <w:pPr>
        <w:pStyle w:val="ListParagraph"/>
        <w:numPr>
          <w:ilvl w:val="1"/>
          <w:numId w:val="5"/>
        </w:numPr>
        <w:spacing w:after="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 xml:space="preserve">Jesús había </w:t>
      </w:r>
      <w:r w:rsidR="00FC6345">
        <w:rPr>
          <w:rFonts w:cstheme="minorHAnsi"/>
          <w:color w:val="000000" w:themeColor="text1"/>
          <w:sz w:val="28"/>
          <w:lang w:val="es-MX"/>
        </w:rPr>
        <w:t xml:space="preserve">prometido” Edificare mi iglesia” </w:t>
      </w:r>
      <w:r w:rsidR="00702563">
        <w:rPr>
          <w:rFonts w:cstheme="minorHAnsi"/>
          <w:color w:val="000000" w:themeColor="text1"/>
          <w:sz w:val="28"/>
          <w:lang w:val="es-MX"/>
        </w:rPr>
        <w:t xml:space="preserve">y </w:t>
      </w:r>
      <w:r w:rsidR="00FC6345">
        <w:rPr>
          <w:rFonts w:cstheme="minorHAnsi"/>
          <w:color w:val="000000" w:themeColor="text1"/>
          <w:sz w:val="28"/>
          <w:lang w:val="es-MX"/>
        </w:rPr>
        <w:t>en el Pentecostés almas fueron añadidas a la iglesia.</w:t>
      </w:r>
    </w:p>
    <w:p w:rsidR="00FC6345" w:rsidRDefault="00FC6345" w:rsidP="00FC6345">
      <w:pPr>
        <w:spacing w:after="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>CONCLUCION:</w:t>
      </w:r>
    </w:p>
    <w:p w:rsidR="00FC6345" w:rsidRDefault="00FC6345" w:rsidP="00FC6345">
      <w:pPr>
        <w:spacing w:after="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>1. El reino de Dios ha sido establecido</w:t>
      </w:r>
      <w:r w:rsidR="000B0165">
        <w:rPr>
          <w:rFonts w:cstheme="minorHAnsi"/>
          <w:color w:val="000000" w:themeColor="text1"/>
          <w:sz w:val="28"/>
          <w:lang w:val="es-MX"/>
        </w:rPr>
        <w:t>.</w:t>
      </w:r>
    </w:p>
    <w:p w:rsidR="000B0165" w:rsidRDefault="000B0165" w:rsidP="00FC6345">
      <w:pPr>
        <w:spacing w:after="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 xml:space="preserve">2. En el año 33 DC. </w:t>
      </w:r>
    </w:p>
    <w:p w:rsidR="000B0165" w:rsidRDefault="000B0165" w:rsidP="00FC6345">
      <w:pPr>
        <w:spacing w:after="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 xml:space="preserve">3. Cristo dejo las llaves del reino por medio de su mensaje </w:t>
      </w:r>
    </w:p>
    <w:p w:rsidR="000B0165" w:rsidRPr="00FC6345" w:rsidRDefault="000B0165" w:rsidP="00FC6345">
      <w:pPr>
        <w:spacing w:after="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 xml:space="preserve">4. ¿Le gustaría entrar en él? </w:t>
      </w:r>
    </w:p>
    <w:p w:rsidR="00FC6345" w:rsidRDefault="00FC6345" w:rsidP="004B051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lang w:val="es-MX"/>
        </w:rPr>
      </w:pPr>
    </w:p>
    <w:p w:rsidR="00FC6345" w:rsidRDefault="00FC6345" w:rsidP="004B051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lang w:val="es-MX"/>
        </w:rPr>
      </w:pPr>
    </w:p>
    <w:p w:rsidR="00821F2E" w:rsidRPr="001D6605" w:rsidRDefault="00821F2E" w:rsidP="001D6605">
      <w:pPr>
        <w:spacing w:after="0"/>
        <w:rPr>
          <w:rFonts w:cstheme="minorHAnsi"/>
          <w:color w:val="000000" w:themeColor="text1"/>
          <w:sz w:val="28"/>
          <w:lang w:val="es-MX"/>
        </w:rPr>
      </w:pPr>
    </w:p>
    <w:p w:rsidR="0095754A" w:rsidRPr="0095754A" w:rsidRDefault="0095754A" w:rsidP="0095754A">
      <w:pPr>
        <w:spacing w:after="0"/>
        <w:rPr>
          <w:rFonts w:cstheme="minorHAnsi"/>
          <w:color w:val="000000" w:themeColor="text1"/>
          <w:sz w:val="28"/>
          <w:lang w:val="es-MX"/>
        </w:rPr>
      </w:pPr>
    </w:p>
    <w:p w:rsidR="009F6ECE" w:rsidRPr="0095754A" w:rsidRDefault="009F6ECE">
      <w:pPr>
        <w:rPr>
          <w:rFonts w:cstheme="minorHAnsi"/>
          <w:lang w:val="es-MX"/>
        </w:rPr>
      </w:pPr>
    </w:p>
    <w:sectPr w:rsidR="009F6ECE" w:rsidRPr="0095754A" w:rsidSect="00E54D7D">
      <w:pgSz w:w="12240" w:h="15840" w:code="1"/>
      <w:pgMar w:top="720" w:right="446" w:bottom="600" w:left="1208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C046E"/>
    <w:multiLevelType w:val="hybridMultilevel"/>
    <w:tmpl w:val="AFDE6EFE"/>
    <w:lvl w:ilvl="0" w:tplc="3E6E84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2A77BB"/>
    <w:multiLevelType w:val="hybridMultilevel"/>
    <w:tmpl w:val="AA400062"/>
    <w:lvl w:ilvl="0" w:tplc="25CC754E">
      <w:start w:val="1"/>
      <w:numFmt w:val="lowerRoman"/>
      <w:lvlText w:val="%1."/>
      <w:lvlJc w:val="left"/>
      <w:pPr>
        <w:ind w:left="3621" w:hanging="360"/>
      </w:pPr>
      <w:rPr>
        <w:rFonts w:asciiTheme="minorHAnsi" w:eastAsiaTheme="minorHAnsi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4341" w:hanging="360"/>
      </w:pPr>
    </w:lvl>
    <w:lvl w:ilvl="2" w:tplc="0409001B">
      <w:start w:val="1"/>
      <w:numFmt w:val="lowerRoman"/>
      <w:lvlText w:val="%3."/>
      <w:lvlJc w:val="right"/>
      <w:pPr>
        <w:ind w:left="5061" w:hanging="180"/>
      </w:pPr>
    </w:lvl>
    <w:lvl w:ilvl="3" w:tplc="0409000F">
      <w:start w:val="1"/>
      <w:numFmt w:val="decimal"/>
      <w:lvlText w:val="%4."/>
      <w:lvlJc w:val="left"/>
      <w:pPr>
        <w:ind w:left="5781" w:hanging="360"/>
      </w:pPr>
    </w:lvl>
    <w:lvl w:ilvl="4" w:tplc="04090019">
      <w:start w:val="1"/>
      <w:numFmt w:val="lowerLetter"/>
      <w:lvlText w:val="%5."/>
      <w:lvlJc w:val="left"/>
      <w:pPr>
        <w:ind w:left="6501" w:hanging="360"/>
      </w:pPr>
    </w:lvl>
    <w:lvl w:ilvl="5" w:tplc="0409001B">
      <w:start w:val="1"/>
      <w:numFmt w:val="lowerRoman"/>
      <w:lvlText w:val="%6."/>
      <w:lvlJc w:val="right"/>
      <w:pPr>
        <w:ind w:left="7221" w:hanging="180"/>
      </w:pPr>
    </w:lvl>
    <w:lvl w:ilvl="6" w:tplc="0409000F" w:tentative="1">
      <w:start w:val="1"/>
      <w:numFmt w:val="decimal"/>
      <w:lvlText w:val="%7."/>
      <w:lvlJc w:val="left"/>
      <w:pPr>
        <w:ind w:left="7941" w:hanging="360"/>
      </w:p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" w15:restartNumberingAfterBreak="0">
    <w:nsid w:val="27E11B7F"/>
    <w:multiLevelType w:val="hybridMultilevel"/>
    <w:tmpl w:val="6F928F8C"/>
    <w:lvl w:ilvl="0" w:tplc="FFBC5C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16988"/>
    <w:multiLevelType w:val="hybridMultilevel"/>
    <w:tmpl w:val="49B2C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F81F16"/>
    <w:multiLevelType w:val="hybridMultilevel"/>
    <w:tmpl w:val="ED708104"/>
    <w:lvl w:ilvl="0" w:tplc="EE1C55E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D82AD84">
      <w:start w:val="1"/>
      <w:numFmt w:val="decimal"/>
      <w:lvlText w:val="%2."/>
      <w:lvlJc w:val="left"/>
      <w:pPr>
        <w:ind w:left="21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9C5CE408">
      <w:start w:val="1"/>
      <w:numFmt w:val="lowerLetter"/>
      <w:lvlText w:val="%4."/>
      <w:lvlJc w:val="left"/>
      <w:pPr>
        <w:ind w:left="2912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21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54A"/>
    <w:rsid w:val="000553A3"/>
    <w:rsid w:val="0007780C"/>
    <w:rsid w:val="000B0165"/>
    <w:rsid w:val="00161D0D"/>
    <w:rsid w:val="001A1B97"/>
    <w:rsid w:val="001D6605"/>
    <w:rsid w:val="001F445E"/>
    <w:rsid w:val="002127F4"/>
    <w:rsid w:val="00213BDD"/>
    <w:rsid w:val="00264801"/>
    <w:rsid w:val="0027745F"/>
    <w:rsid w:val="002D305D"/>
    <w:rsid w:val="003372EF"/>
    <w:rsid w:val="004B0511"/>
    <w:rsid w:val="004E0A26"/>
    <w:rsid w:val="005A7953"/>
    <w:rsid w:val="00606672"/>
    <w:rsid w:val="00644217"/>
    <w:rsid w:val="00702563"/>
    <w:rsid w:val="007061BF"/>
    <w:rsid w:val="00821F2E"/>
    <w:rsid w:val="008361E3"/>
    <w:rsid w:val="00855E63"/>
    <w:rsid w:val="008E6D05"/>
    <w:rsid w:val="0095754A"/>
    <w:rsid w:val="009B2AF5"/>
    <w:rsid w:val="009F6ECE"/>
    <w:rsid w:val="00A30EBA"/>
    <w:rsid w:val="00A7098A"/>
    <w:rsid w:val="00A837AF"/>
    <w:rsid w:val="00BB0BE2"/>
    <w:rsid w:val="00C05F08"/>
    <w:rsid w:val="00C628E9"/>
    <w:rsid w:val="00D87E46"/>
    <w:rsid w:val="00D9462A"/>
    <w:rsid w:val="00DB591E"/>
    <w:rsid w:val="00DE5128"/>
    <w:rsid w:val="00E54D7D"/>
    <w:rsid w:val="00FC6345"/>
    <w:rsid w:val="00FE658F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A1EA6"/>
  <w15:chartTrackingRefBased/>
  <w15:docId w15:val="{9B5B0591-DF0B-440C-9837-14B4DCAA4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754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 MTZ</dc:creator>
  <cp:keywords/>
  <dc:description/>
  <cp:lastModifiedBy>Andres Pong</cp:lastModifiedBy>
  <cp:revision>2</cp:revision>
  <dcterms:created xsi:type="dcterms:W3CDTF">2017-08-28T22:22:00Z</dcterms:created>
  <dcterms:modified xsi:type="dcterms:W3CDTF">2017-08-28T22:22:00Z</dcterms:modified>
</cp:coreProperties>
</file>